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D4" w:rsidRPr="00D10BF7" w:rsidRDefault="00903DD4" w:rsidP="00903DD4">
      <w:pPr>
        <w:spacing w:line="480" w:lineRule="auto"/>
        <w:jc w:val="center"/>
        <w:rPr>
          <w:rFonts w:ascii="Times New Roman" w:hAnsi="Times New Roman" w:cs="Times New Roman"/>
          <w:b/>
          <w:bCs/>
          <w:sz w:val="32"/>
          <w:szCs w:val="32"/>
          <w:rtl/>
        </w:rPr>
      </w:pPr>
      <w:bookmarkStart w:id="0" w:name="_GoBack"/>
      <w:bookmarkEnd w:id="0"/>
      <w:r w:rsidRPr="00D10BF7">
        <w:rPr>
          <w:rFonts w:ascii="Times New Roman" w:hAnsi="Times New Roman" w:cs="Times New Roman"/>
          <w:b/>
          <w:bCs/>
          <w:sz w:val="32"/>
          <w:szCs w:val="32"/>
        </w:rPr>
        <w:t>Tel Aviv University</w:t>
      </w:r>
    </w:p>
    <w:p w:rsidR="00903DD4" w:rsidRPr="00D10BF7" w:rsidRDefault="00903DD4" w:rsidP="00903DD4">
      <w:pPr>
        <w:spacing w:line="480" w:lineRule="auto"/>
        <w:jc w:val="center"/>
        <w:rPr>
          <w:rFonts w:ascii="Times New Roman" w:hAnsi="Times New Roman" w:cs="Times New Roman"/>
          <w:b/>
          <w:bCs/>
          <w:sz w:val="32"/>
          <w:szCs w:val="32"/>
        </w:rPr>
      </w:pPr>
      <w:r w:rsidRPr="00D10BF7">
        <w:rPr>
          <w:rFonts w:ascii="Times New Roman" w:hAnsi="Times New Roman" w:cs="Times New Roman"/>
          <w:b/>
          <w:bCs/>
          <w:sz w:val="32"/>
          <w:szCs w:val="32"/>
        </w:rPr>
        <w:t>The Lester &amp; Sally Entin Faculty of Humanities</w:t>
      </w:r>
    </w:p>
    <w:p w:rsidR="00903DD4" w:rsidRPr="00D10BF7" w:rsidRDefault="00903DD4" w:rsidP="00903DD4">
      <w:pPr>
        <w:spacing w:line="480" w:lineRule="auto"/>
        <w:jc w:val="center"/>
        <w:rPr>
          <w:rFonts w:ascii="Times New Roman" w:hAnsi="Times New Roman" w:cs="Times New Roman"/>
          <w:b/>
          <w:bCs/>
          <w:sz w:val="32"/>
          <w:szCs w:val="32"/>
          <w:rtl/>
        </w:rPr>
      </w:pPr>
      <w:r w:rsidRPr="00D10BF7">
        <w:rPr>
          <w:rFonts w:ascii="Times New Roman" w:hAnsi="Times New Roman" w:cs="Times New Roman"/>
          <w:b/>
          <w:bCs/>
          <w:sz w:val="32"/>
          <w:szCs w:val="32"/>
        </w:rPr>
        <w:t>The Shirley &amp; Leslie Porter School of Cultural Studies</w:t>
      </w:r>
    </w:p>
    <w:p w:rsidR="00903DD4" w:rsidRPr="00D10BF7" w:rsidRDefault="00903DD4" w:rsidP="00903DD4">
      <w:pPr>
        <w:spacing w:line="480" w:lineRule="auto"/>
        <w:jc w:val="center"/>
        <w:rPr>
          <w:rFonts w:ascii="Times New Roman" w:hAnsi="Times New Roman" w:cs="Times New Roman"/>
          <w:b/>
          <w:bCs/>
          <w:sz w:val="32"/>
          <w:szCs w:val="32"/>
          <w:rtl/>
        </w:rPr>
      </w:pPr>
    </w:p>
    <w:p w:rsidR="00903DD4" w:rsidRPr="00D10BF7" w:rsidRDefault="00903DD4" w:rsidP="00903DD4">
      <w:pPr>
        <w:spacing w:line="480" w:lineRule="auto"/>
        <w:jc w:val="center"/>
        <w:rPr>
          <w:rFonts w:ascii="Times New Roman" w:hAnsi="Times New Roman" w:cs="Times New Roman"/>
          <w:b/>
          <w:bCs/>
          <w:i/>
          <w:iCs/>
          <w:sz w:val="32"/>
          <w:szCs w:val="32"/>
        </w:rPr>
      </w:pPr>
      <w:r w:rsidRPr="00D10BF7">
        <w:rPr>
          <w:rFonts w:ascii="Times New Roman" w:hAnsi="Times New Roman" w:cs="Times New Roman"/>
          <w:b/>
          <w:bCs/>
          <w:i/>
          <w:iCs/>
          <w:sz w:val="32"/>
          <w:szCs w:val="32"/>
        </w:rPr>
        <w:t>Representations of the popular culture in Palestinian</w:t>
      </w:r>
    </w:p>
    <w:p w:rsidR="00903DD4" w:rsidRPr="00D10BF7" w:rsidRDefault="00903DD4" w:rsidP="00903DD4">
      <w:pPr>
        <w:spacing w:line="480" w:lineRule="auto"/>
        <w:jc w:val="center"/>
        <w:rPr>
          <w:rFonts w:ascii="Times New Roman" w:hAnsi="Times New Roman" w:cs="Times New Roman"/>
          <w:b/>
          <w:bCs/>
          <w:i/>
          <w:iCs/>
          <w:sz w:val="32"/>
          <w:szCs w:val="32"/>
          <w:rtl/>
        </w:rPr>
      </w:pPr>
      <w:r w:rsidRPr="00D10BF7">
        <w:rPr>
          <w:rFonts w:ascii="Times New Roman" w:hAnsi="Times New Roman" w:cs="Times New Roman"/>
          <w:b/>
          <w:bCs/>
          <w:i/>
          <w:iCs/>
          <w:sz w:val="32"/>
          <w:szCs w:val="32"/>
        </w:rPr>
        <w:t>Children's literature since 1967</w:t>
      </w:r>
    </w:p>
    <w:p w:rsidR="00903DD4" w:rsidRPr="00D10BF7" w:rsidRDefault="00903DD4" w:rsidP="00903DD4">
      <w:pPr>
        <w:spacing w:line="480" w:lineRule="auto"/>
        <w:jc w:val="center"/>
        <w:rPr>
          <w:rFonts w:ascii="Times New Roman" w:hAnsi="Times New Roman" w:cs="Times New Roman"/>
          <w:b/>
          <w:bCs/>
          <w:i/>
          <w:iCs/>
          <w:sz w:val="32"/>
          <w:szCs w:val="32"/>
          <w:rtl/>
        </w:rPr>
      </w:pPr>
    </w:p>
    <w:p w:rsidR="00903DD4" w:rsidRPr="00D10BF7" w:rsidRDefault="00903DD4" w:rsidP="00903DD4">
      <w:pPr>
        <w:spacing w:line="480" w:lineRule="auto"/>
        <w:jc w:val="center"/>
        <w:rPr>
          <w:rFonts w:ascii="Times New Roman" w:hAnsi="Times New Roman" w:cs="Times New Roman"/>
          <w:b/>
          <w:bCs/>
          <w:sz w:val="32"/>
          <w:szCs w:val="32"/>
        </w:rPr>
      </w:pPr>
      <w:r w:rsidRPr="00D10BF7">
        <w:rPr>
          <w:rFonts w:ascii="Times New Roman" w:hAnsi="Times New Roman" w:cs="Times New Roman"/>
          <w:b/>
          <w:bCs/>
          <w:sz w:val="32"/>
          <w:szCs w:val="32"/>
        </w:rPr>
        <w:t>THESIS SUBMITTED FOR</w:t>
      </w:r>
    </w:p>
    <w:p w:rsidR="00903DD4" w:rsidRPr="00D10BF7" w:rsidRDefault="00903DD4" w:rsidP="00903DD4">
      <w:pPr>
        <w:spacing w:line="480" w:lineRule="auto"/>
        <w:jc w:val="center"/>
        <w:rPr>
          <w:rFonts w:ascii="Times New Roman" w:hAnsi="Times New Roman" w:cs="Times New Roman"/>
          <w:b/>
          <w:bCs/>
          <w:sz w:val="32"/>
          <w:szCs w:val="32"/>
          <w:rtl/>
        </w:rPr>
      </w:pPr>
      <w:r w:rsidRPr="00D10BF7">
        <w:rPr>
          <w:rFonts w:ascii="Times New Roman" w:hAnsi="Times New Roman" w:cs="Times New Roman"/>
          <w:b/>
          <w:bCs/>
          <w:sz w:val="32"/>
          <w:szCs w:val="32"/>
        </w:rPr>
        <w:t>"THE DEGREE “DOCTOR OF PHILOSOPHY"</w:t>
      </w:r>
    </w:p>
    <w:p w:rsidR="00903DD4" w:rsidRPr="00D10BF7" w:rsidRDefault="00903DD4" w:rsidP="00903DD4">
      <w:pPr>
        <w:spacing w:line="480" w:lineRule="auto"/>
        <w:jc w:val="center"/>
        <w:rPr>
          <w:rFonts w:ascii="Times New Roman" w:hAnsi="Times New Roman" w:cs="Times New Roman"/>
          <w:b/>
          <w:bCs/>
          <w:sz w:val="32"/>
          <w:szCs w:val="32"/>
          <w:lang w:bidi="ar-JO"/>
        </w:rPr>
      </w:pPr>
      <w:r w:rsidRPr="00D10BF7">
        <w:rPr>
          <w:rFonts w:ascii="Times New Roman" w:hAnsi="Times New Roman" w:cs="Times New Roman"/>
          <w:b/>
          <w:bCs/>
          <w:sz w:val="32"/>
          <w:szCs w:val="32"/>
          <w:lang w:bidi="ar-JO"/>
        </w:rPr>
        <w:t>By</w:t>
      </w:r>
    </w:p>
    <w:p w:rsidR="00903DD4" w:rsidRPr="00D10BF7" w:rsidRDefault="00903DD4" w:rsidP="00903DD4">
      <w:pPr>
        <w:spacing w:line="480" w:lineRule="auto"/>
        <w:jc w:val="center"/>
        <w:rPr>
          <w:rFonts w:ascii="Times New Roman" w:hAnsi="Times New Roman" w:cs="Times New Roman"/>
          <w:b/>
          <w:bCs/>
          <w:sz w:val="32"/>
          <w:szCs w:val="32"/>
          <w:rtl/>
          <w:lang w:bidi="ar-JO"/>
        </w:rPr>
      </w:pPr>
      <w:r w:rsidRPr="00D10BF7">
        <w:rPr>
          <w:rFonts w:ascii="Times New Roman" w:hAnsi="Times New Roman" w:cs="Times New Roman"/>
          <w:b/>
          <w:bCs/>
          <w:sz w:val="32"/>
          <w:szCs w:val="32"/>
          <w:lang w:bidi="ar-JO"/>
        </w:rPr>
        <w:t>Hanan Jacob  Mousa</w:t>
      </w:r>
    </w:p>
    <w:p w:rsidR="00903DD4" w:rsidRPr="00D10BF7" w:rsidRDefault="00903DD4" w:rsidP="00903DD4">
      <w:pPr>
        <w:spacing w:line="480" w:lineRule="auto"/>
        <w:jc w:val="center"/>
        <w:rPr>
          <w:rFonts w:ascii="Times New Roman" w:hAnsi="Times New Roman" w:cs="Times New Roman"/>
          <w:b/>
          <w:bCs/>
          <w:sz w:val="32"/>
          <w:szCs w:val="32"/>
          <w:rtl/>
          <w:lang w:bidi="ar-JO"/>
        </w:rPr>
      </w:pPr>
    </w:p>
    <w:p w:rsidR="00903DD4" w:rsidRPr="00D10BF7" w:rsidRDefault="00903DD4" w:rsidP="00903DD4">
      <w:pPr>
        <w:spacing w:line="480" w:lineRule="auto"/>
        <w:jc w:val="center"/>
        <w:rPr>
          <w:rFonts w:ascii="Times New Roman" w:hAnsi="Times New Roman" w:cs="Times New Roman"/>
          <w:b/>
          <w:bCs/>
          <w:sz w:val="32"/>
          <w:szCs w:val="32"/>
          <w:lang w:bidi="ar-JO"/>
        </w:rPr>
      </w:pPr>
      <w:r w:rsidRPr="00D10BF7">
        <w:rPr>
          <w:rFonts w:ascii="Times New Roman" w:hAnsi="Times New Roman" w:cs="Times New Roman"/>
          <w:b/>
          <w:bCs/>
          <w:sz w:val="32"/>
          <w:szCs w:val="32"/>
          <w:lang w:bidi="ar-JO"/>
        </w:rPr>
        <w:t>SUBMITTED TO THE SENATE OF TEL AVIV UNIVERSITY</w:t>
      </w:r>
    </w:p>
    <w:p w:rsidR="00903DD4" w:rsidRPr="00D10BF7" w:rsidRDefault="00903DD4" w:rsidP="00903DD4">
      <w:pPr>
        <w:spacing w:line="480" w:lineRule="auto"/>
        <w:jc w:val="center"/>
        <w:rPr>
          <w:rFonts w:ascii="Times New Roman" w:hAnsi="Times New Roman" w:cs="Times New Roman"/>
          <w:b/>
          <w:bCs/>
          <w:sz w:val="32"/>
          <w:szCs w:val="32"/>
          <w:lang w:bidi="ar-JO"/>
        </w:rPr>
      </w:pPr>
    </w:p>
    <w:p w:rsidR="00903DD4" w:rsidRPr="00D10BF7" w:rsidRDefault="00903DD4" w:rsidP="00903DD4">
      <w:pPr>
        <w:spacing w:line="480" w:lineRule="auto"/>
        <w:jc w:val="center"/>
        <w:rPr>
          <w:rFonts w:ascii="Times New Roman" w:hAnsi="Times New Roman" w:cs="Times New Roman"/>
          <w:b/>
          <w:bCs/>
          <w:sz w:val="32"/>
          <w:szCs w:val="32"/>
          <w:lang w:bidi="ar-JO"/>
        </w:rPr>
      </w:pPr>
      <w:r w:rsidRPr="00D10BF7">
        <w:rPr>
          <w:rFonts w:ascii="Times New Roman" w:hAnsi="Times New Roman" w:cs="Times New Roman"/>
          <w:b/>
          <w:bCs/>
          <w:sz w:val="32"/>
          <w:szCs w:val="32"/>
          <w:lang w:bidi="ar-JO"/>
        </w:rPr>
        <w:t xml:space="preserve">January 2017 </w:t>
      </w:r>
    </w:p>
    <w:p w:rsidR="00903DD4" w:rsidRPr="00D10BF7" w:rsidRDefault="00903DD4" w:rsidP="00903DD4">
      <w:pPr>
        <w:spacing w:line="480" w:lineRule="auto"/>
        <w:rPr>
          <w:rFonts w:ascii="Times New Roman" w:hAnsi="Times New Roman" w:cs="Times New Roman"/>
          <w:b/>
          <w:bCs/>
          <w:sz w:val="32"/>
          <w:szCs w:val="32"/>
          <w:rtl/>
          <w:lang w:bidi="ar-JO"/>
        </w:rPr>
      </w:pPr>
    </w:p>
    <w:p w:rsidR="00903DD4" w:rsidRPr="00D10BF7" w:rsidRDefault="00903DD4" w:rsidP="00903DD4">
      <w:pPr>
        <w:spacing w:line="480" w:lineRule="auto"/>
        <w:rPr>
          <w:rFonts w:ascii="Times New Roman" w:hAnsi="Times New Roman" w:cs="Times New Roman"/>
          <w:b/>
          <w:bCs/>
          <w:sz w:val="32"/>
          <w:szCs w:val="32"/>
          <w:rtl/>
          <w:lang w:bidi="ar-JO"/>
        </w:rPr>
      </w:pPr>
    </w:p>
    <w:p w:rsidR="00903DD4" w:rsidRDefault="00903DD4" w:rsidP="00903DD4">
      <w:pPr>
        <w:spacing w:line="480" w:lineRule="auto"/>
        <w:rPr>
          <w:rFonts w:ascii="Times New Roman" w:hAnsi="Times New Roman" w:cs="Times New Roman"/>
          <w:b/>
          <w:bCs/>
          <w:sz w:val="32"/>
          <w:szCs w:val="32"/>
          <w:rtl/>
          <w:lang w:bidi="ar-JO"/>
        </w:rPr>
      </w:pPr>
    </w:p>
    <w:p w:rsidR="00903DD4" w:rsidRDefault="00903DD4" w:rsidP="00903DD4">
      <w:pPr>
        <w:spacing w:line="480" w:lineRule="auto"/>
        <w:rPr>
          <w:rFonts w:ascii="Times New Roman" w:hAnsi="Times New Roman" w:cs="Times New Roman"/>
          <w:b/>
          <w:bCs/>
          <w:sz w:val="32"/>
          <w:szCs w:val="32"/>
          <w:rtl/>
          <w:lang w:bidi="ar-JO"/>
        </w:rPr>
      </w:pPr>
    </w:p>
    <w:p w:rsidR="00903DD4" w:rsidRPr="00D10BF7" w:rsidRDefault="00903DD4" w:rsidP="00903DD4">
      <w:pPr>
        <w:spacing w:line="480" w:lineRule="auto"/>
        <w:rPr>
          <w:rFonts w:ascii="Times New Roman" w:hAnsi="Times New Roman" w:cs="Times New Roman"/>
          <w:b/>
          <w:bCs/>
          <w:sz w:val="32"/>
          <w:szCs w:val="32"/>
          <w:rtl/>
          <w:lang w:bidi="ar-JO"/>
        </w:rPr>
      </w:pPr>
    </w:p>
    <w:p w:rsidR="00903DD4" w:rsidRPr="00D10BF7" w:rsidRDefault="00903DD4" w:rsidP="00903DD4">
      <w:pPr>
        <w:spacing w:line="480" w:lineRule="auto"/>
        <w:rPr>
          <w:rFonts w:ascii="Times New Roman" w:hAnsi="Times New Roman" w:cs="Times New Roman"/>
          <w:b/>
          <w:bCs/>
          <w:sz w:val="32"/>
          <w:szCs w:val="32"/>
          <w:rtl/>
          <w:lang w:bidi="ar-JO"/>
        </w:rPr>
      </w:pPr>
    </w:p>
    <w:p w:rsidR="00903DD4" w:rsidRPr="00D10BF7" w:rsidRDefault="00903DD4" w:rsidP="00903DD4">
      <w:pPr>
        <w:spacing w:line="480" w:lineRule="auto"/>
        <w:jc w:val="center"/>
        <w:rPr>
          <w:rFonts w:ascii="Times New Roman" w:hAnsi="Times New Roman" w:cs="Times New Roman"/>
          <w:b/>
          <w:bCs/>
          <w:sz w:val="32"/>
          <w:szCs w:val="32"/>
          <w:rtl/>
          <w:lang w:bidi="ar-JO"/>
        </w:rPr>
      </w:pPr>
      <w:r w:rsidRPr="00D10BF7">
        <w:rPr>
          <w:rFonts w:ascii="Times New Roman" w:hAnsi="Times New Roman" w:cs="Times New Roman"/>
          <w:b/>
          <w:bCs/>
          <w:sz w:val="32"/>
          <w:szCs w:val="32"/>
          <w:lang w:bidi="ar-JO"/>
        </w:rPr>
        <w:t>This work was carried out under the supervision of</w:t>
      </w:r>
    </w:p>
    <w:p w:rsidR="00903DD4" w:rsidRPr="00D10BF7" w:rsidRDefault="00903DD4" w:rsidP="00903DD4">
      <w:pPr>
        <w:spacing w:line="480" w:lineRule="auto"/>
        <w:jc w:val="center"/>
        <w:rPr>
          <w:rFonts w:ascii="Times New Roman" w:hAnsi="Times New Roman" w:cs="Times New Roman"/>
          <w:b/>
          <w:bCs/>
          <w:sz w:val="32"/>
          <w:szCs w:val="32"/>
          <w:lang w:bidi="ar-JO"/>
        </w:rPr>
      </w:pPr>
    </w:p>
    <w:p w:rsidR="00903DD4" w:rsidRPr="00D10BF7" w:rsidRDefault="00903DD4" w:rsidP="00903DD4">
      <w:pPr>
        <w:spacing w:line="480" w:lineRule="auto"/>
        <w:jc w:val="center"/>
        <w:rPr>
          <w:rFonts w:ascii="Times New Roman" w:hAnsi="Times New Roman" w:cs="Times New Roman"/>
          <w:b/>
          <w:bCs/>
          <w:sz w:val="32"/>
          <w:szCs w:val="32"/>
          <w:lang w:bidi="ar-JO"/>
        </w:rPr>
      </w:pPr>
      <w:r w:rsidRPr="00D10BF7">
        <w:rPr>
          <w:rFonts w:ascii="Times New Roman" w:hAnsi="Times New Roman" w:cs="Times New Roman"/>
          <w:b/>
          <w:bCs/>
          <w:sz w:val="32"/>
          <w:szCs w:val="32"/>
          <w:lang w:bidi="ar-JO"/>
        </w:rPr>
        <w:t>Prof.</w:t>
      </w:r>
      <w:r w:rsidRPr="008A4325">
        <w:t xml:space="preserve"> </w:t>
      </w:r>
      <w:r w:rsidRPr="00D10BF7">
        <w:rPr>
          <w:rFonts w:ascii="Times New Roman" w:hAnsi="Times New Roman" w:cs="Times New Roman"/>
          <w:b/>
          <w:bCs/>
          <w:sz w:val="32"/>
          <w:szCs w:val="32"/>
          <w:lang w:bidi="ar-JO"/>
        </w:rPr>
        <w:t xml:space="preserve">Jeries Khoury </w:t>
      </w:r>
    </w:p>
    <w:p w:rsidR="00903DD4" w:rsidRDefault="00903DD4" w:rsidP="00F54020">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903DD4" w:rsidRDefault="00903DD4" w:rsidP="00903DD4">
      <w:pPr>
        <w:bidi w:val="0"/>
        <w:spacing w:line="360" w:lineRule="auto"/>
        <w:ind w:left="170" w:firstLine="720"/>
        <w:jc w:val="center"/>
        <w:rPr>
          <w:rFonts w:asciiTheme="majorBidi" w:hAnsiTheme="majorBidi" w:cstheme="majorBidi"/>
          <w:b/>
          <w:bCs/>
          <w:sz w:val="28"/>
          <w:szCs w:val="28"/>
        </w:rPr>
      </w:pPr>
    </w:p>
    <w:p w:rsidR="00312172" w:rsidRPr="005C3FA3" w:rsidRDefault="00312172" w:rsidP="00903DD4">
      <w:pPr>
        <w:bidi w:val="0"/>
        <w:spacing w:line="360" w:lineRule="auto"/>
        <w:ind w:left="170" w:firstLine="720"/>
        <w:jc w:val="center"/>
        <w:rPr>
          <w:rFonts w:asciiTheme="majorBidi" w:hAnsiTheme="majorBidi" w:cstheme="majorBidi"/>
          <w:b/>
          <w:bCs/>
          <w:sz w:val="28"/>
          <w:szCs w:val="28"/>
          <w:lang w:bidi="ar-SA"/>
        </w:rPr>
      </w:pPr>
      <w:r w:rsidRPr="005C3FA3">
        <w:rPr>
          <w:rFonts w:asciiTheme="majorBidi" w:hAnsiTheme="majorBidi" w:cstheme="majorBidi"/>
          <w:b/>
          <w:bCs/>
          <w:sz w:val="28"/>
          <w:szCs w:val="28"/>
        </w:rPr>
        <w:lastRenderedPageBreak/>
        <w:t>Representations of</w:t>
      </w:r>
      <w:r w:rsidR="000B2E7D" w:rsidRPr="005C3FA3">
        <w:rPr>
          <w:rFonts w:asciiTheme="majorBidi" w:hAnsiTheme="majorBidi" w:cstheme="majorBidi"/>
          <w:b/>
          <w:bCs/>
          <w:sz w:val="28"/>
          <w:szCs w:val="28"/>
        </w:rPr>
        <w:t> the</w:t>
      </w:r>
      <w:r w:rsidRPr="005C3FA3">
        <w:rPr>
          <w:rFonts w:asciiTheme="majorBidi" w:hAnsiTheme="majorBidi" w:cstheme="majorBidi"/>
          <w:b/>
          <w:bCs/>
          <w:sz w:val="28"/>
          <w:szCs w:val="28"/>
        </w:rPr>
        <w:t xml:space="preserve"> </w:t>
      </w:r>
      <w:r w:rsidR="004944A5" w:rsidRPr="005C3FA3">
        <w:rPr>
          <w:rFonts w:asciiTheme="majorBidi" w:hAnsiTheme="majorBidi" w:cstheme="majorBidi"/>
          <w:b/>
          <w:bCs/>
          <w:sz w:val="28"/>
          <w:szCs w:val="28"/>
        </w:rPr>
        <w:t xml:space="preserve">Popular Culture </w:t>
      </w:r>
      <w:r w:rsidRPr="005C3FA3">
        <w:rPr>
          <w:rFonts w:asciiTheme="majorBidi" w:hAnsiTheme="majorBidi" w:cstheme="majorBidi"/>
          <w:b/>
          <w:bCs/>
          <w:sz w:val="28"/>
          <w:szCs w:val="28"/>
        </w:rPr>
        <w:t xml:space="preserve">in the Palestinian Children's Literature </w:t>
      </w:r>
      <w:r w:rsidR="005C3FA3" w:rsidRPr="005C3FA3">
        <w:rPr>
          <w:rFonts w:asciiTheme="majorBidi" w:hAnsiTheme="majorBidi" w:cstheme="majorBidi"/>
          <w:b/>
          <w:bCs/>
          <w:sz w:val="28"/>
          <w:szCs w:val="28"/>
        </w:rPr>
        <w:t>S</w:t>
      </w:r>
      <w:r w:rsidRPr="005C3FA3">
        <w:rPr>
          <w:rFonts w:asciiTheme="majorBidi" w:hAnsiTheme="majorBidi" w:cstheme="majorBidi"/>
          <w:b/>
          <w:bCs/>
          <w:sz w:val="28"/>
          <w:szCs w:val="28"/>
        </w:rPr>
        <w:t>ince 1967</w:t>
      </w:r>
    </w:p>
    <w:p w:rsidR="00312172" w:rsidRPr="00DD573B" w:rsidRDefault="00312172" w:rsidP="00F54020">
      <w:pPr>
        <w:bidi w:val="0"/>
        <w:spacing w:line="360" w:lineRule="auto"/>
        <w:ind w:left="170" w:firstLine="720"/>
        <w:jc w:val="center"/>
        <w:rPr>
          <w:rFonts w:asciiTheme="majorBidi" w:hAnsiTheme="majorBidi" w:cstheme="majorBidi"/>
          <w:b/>
          <w:bCs/>
          <w:sz w:val="32"/>
          <w:szCs w:val="32"/>
        </w:rPr>
      </w:pPr>
      <w:r w:rsidRPr="00DD573B">
        <w:rPr>
          <w:rFonts w:asciiTheme="majorBidi" w:hAnsiTheme="majorBidi" w:cstheme="majorBidi"/>
          <w:b/>
          <w:bCs/>
          <w:sz w:val="32"/>
          <w:szCs w:val="32"/>
        </w:rPr>
        <w:t>Abstract</w:t>
      </w:r>
    </w:p>
    <w:p w:rsidR="00241137" w:rsidRPr="00F54020" w:rsidRDefault="00B3755D"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Throughout the stages of its development, the process of Palestinian </w:t>
      </w:r>
      <w:r w:rsidR="00241137" w:rsidRPr="00F54020">
        <w:rPr>
          <w:rFonts w:asciiTheme="majorBidi" w:hAnsiTheme="majorBidi" w:cstheme="majorBidi"/>
          <w:sz w:val="28"/>
          <w:szCs w:val="28"/>
          <w:lang w:bidi="ar-SA"/>
        </w:rPr>
        <w:t>children</w:t>
      </w:r>
      <w:r w:rsidR="004944A5" w:rsidRPr="00F54020">
        <w:rPr>
          <w:rFonts w:asciiTheme="majorBidi" w:hAnsiTheme="majorBidi" w:cstheme="majorBidi"/>
          <w:sz w:val="28"/>
          <w:szCs w:val="28"/>
          <w:lang w:bidi="ar-SA"/>
        </w:rPr>
        <w:t>'s</w:t>
      </w:r>
      <w:r w:rsidR="00EA4EFA"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literature has been accompanied </w:t>
      </w:r>
      <w:r w:rsidR="004944A5" w:rsidRPr="00F54020">
        <w:rPr>
          <w:rFonts w:asciiTheme="majorBidi" w:hAnsiTheme="majorBidi" w:cstheme="majorBidi"/>
          <w:sz w:val="28"/>
          <w:szCs w:val="28"/>
          <w:lang w:bidi="ar-SA"/>
        </w:rPr>
        <w:t xml:space="preserve">and affected </w:t>
      </w:r>
      <w:r w:rsidRPr="00F54020">
        <w:rPr>
          <w:rFonts w:asciiTheme="majorBidi" w:hAnsiTheme="majorBidi" w:cstheme="majorBidi"/>
          <w:sz w:val="28"/>
          <w:szCs w:val="28"/>
          <w:lang w:bidi="ar-SA"/>
        </w:rPr>
        <w:t>by political, social and cultural</w:t>
      </w:r>
      <w:r w:rsidR="004944A5" w:rsidRPr="00F54020">
        <w:rPr>
          <w:rFonts w:asciiTheme="majorBidi" w:hAnsiTheme="majorBidi" w:cstheme="majorBidi"/>
          <w:sz w:val="28"/>
          <w:szCs w:val="28"/>
          <w:lang w:bidi="ar-SA"/>
        </w:rPr>
        <w:t xml:space="preserve"> e</w:t>
      </w:r>
      <w:r w:rsidRPr="00F54020">
        <w:rPr>
          <w:rFonts w:asciiTheme="majorBidi" w:hAnsiTheme="majorBidi" w:cstheme="majorBidi"/>
          <w:sz w:val="28"/>
          <w:szCs w:val="28"/>
          <w:lang w:bidi="ar-SA"/>
        </w:rPr>
        <w:t>vents</w:t>
      </w:r>
      <w:r w:rsidR="004944A5" w:rsidRPr="00F54020">
        <w:rPr>
          <w:rFonts w:asciiTheme="majorBidi" w:hAnsiTheme="majorBidi" w:cstheme="majorBidi"/>
          <w:sz w:val="28"/>
          <w:szCs w:val="28"/>
          <w:lang w:bidi="ar-SA"/>
        </w:rPr>
        <w:t>.</w:t>
      </w:r>
      <w:r w:rsidR="00EA4EFA" w:rsidRPr="00F54020">
        <w:rPr>
          <w:rFonts w:asciiTheme="majorBidi" w:hAnsiTheme="majorBidi" w:cstheme="majorBidi"/>
          <w:sz w:val="28"/>
          <w:szCs w:val="28"/>
          <w:lang w:bidi="ar-SA"/>
        </w:rPr>
        <w:t xml:space="preserve"> </w:t>
      </w:r>
      <w:r w:rsidR="00241137" w:rsidRPr="00F54020">
        <w:rPr>
          <w:rFonts w:asciiTheme="majorBidi" w:hAnsiTheme="majorBidi" w:cstheme="majorBidi"/>
          <w:sz w:val="28"/>
          <w:szCs w:val="28"/>
          <w:lang w:bidi="ar-SA"/>
        </w:rPr>
        <w:t>The</w:t>
      </w:r>
      <w:r w:rsidRPr="00F54020">
        <w:rPr>
          <w:rFonts w:asciiTheme="majorBidi" w:hAnsiTheme="majorBidi" w:cstheme="majorBidi"/>
          <w:sz w:val="28"/>
          <w:szCs w:val="28"/>
          <w:lang w:bidi="ar-SA"/>
        </w:rPr>
        <w:t xml:space="preserve"> Palestinian writer </w:t>
      </w:r>
      <w:r w:rsidR="002912B8" w:rsidRPr="00F54020">
        <w:rPr>
          <w:rFonts w:asciiTheme="majorBidi" w:hAnsiTheme="majorBidi" w:cstheme="majorBidi"/>
          <w:sz w:val="28"/>
          <w:szCs w:val="28"/>
          <w:lang w:bidi="ar-SA"/>
        </w:rPr>
        <w:t xml:space="preserve">of children's </w:t>
      </w:r>
      <w:r w:rsidR="00293861" w:rsidRPr="00F54020">
        <w:rPr>
          <w:rFonts w:asciiTheme="majorBidi" w:hAnsiTheme="majorBidi" w:cstheme="majorBidi"/>
          <w:sz w:val="28"/>
          <w:szCs w:val="28"/>
          <w:lang w:bidi="ar-SA"/>
        </w:rPr>
        <w:t xml:space="preserve">literature </w:t>
      </w:r>
      <w:r w:rsidRPr="00F54020">
        <w:rPr>
          <w:rFonts w:asciiTheme="majorBidi" w:hAnsiTheme="majorBidi" w:cstheme="majorBidi"/>
          <w:sz w:val="28"/>
          <w:szCs w:val="28"/>
          <w:lang w:bidi="ar-SA"/>
        </w:rPr>
        <w:t xml:space="preserve">turned to the Palestinian </w:t>
      </w:r>
      <w:r w:rsidR="004944A5" w:rsidRPr="00F54020">
        <w:rPr>
          <w:rFonts w:asciiTheme="majorBidi" w:hAnsiTheme="majorBidi" w:cstheme="majorBidi"/>
          <w:sz w:val="28"/>
          <w:szCs w:val="28"/>
          <w:lang w:bidi="ar-SA"/>
        </w:rPr>
        <w:t xml:space="preserve">heritage of popular culture </w:t>
      </w:r>
      <w:r w:rsidRPr="00F54020">
        <w:rPr>
          <w:rFonts w:asciiTheme="majorBidi" w:hAnsiTheme="majorBidi" w:cstheme="majorBidi"/>
          <w:sz w:val="28"/>
          <w:szCs w:val="28"/>
          <w:lang w:bidi="ar-SA"/>
        </w:rPr>
        <w:t>and employed it in</w:t>
      </w:r>
      <w:r w:rsidR="00241137" w:rsidRPr="00F54020">
        <w:rPr>
          <w:rFonts w:asciiTheme="majorBidi" w:hAnsiTheme="majorBidi" w:cstheme="majorBidi"/>
          <w:sz w:val="28"/>
          <w:szCs w:val="28"/>
          <w:lang w:bidi="ar-SA"/>
        </w:rPr>
        <w:t xml:space="preserve"> his</w:t>
      </w:r>
      <w:r w:rsidRPr="00F54020">
        <w:rPr>
          <w:rFonts w:asciiTheme="majorBidi" w:hAnsiTheme="majorBidi" w:cstheme="majorBidi"/>
          <w:sz w:val="28"/>
          <w:szCs w:val="28"/>
          <w:lang w:bidi="ar-SA"/>
        </w:rPr>
        <w:t xml:space="preserve"> texts</w:t>
      </w:r>
      <w:r w:rsidR="002912B8" w:rsidRPr="00F54020">
        <w:rPr>
          <w:rFonts w:asciiTheme="majorBidi" w:hAnsiTheme="majorBidi" w:cstheme="majorBidi"/>
          <w:sz w:val="28"/>
          <w:szCs w:val="28"/>
          <w:lang w:bidi="ar-SA"/>
        </w:rPr>
        <w:t>.</w:t>
      </w:r>
      <w:r w:rsidR="00EA4EFA" w:rsidRPr="00F54020">
        <w:rPr>
          <w:rFonts w:asciiTheme="majorBidi" w:hAnsiTheme="majorBidi" w:cstheme="majorBidi"/>
          <w:sz w:val="28"/>
          <w:szCs w:val="28"/>
          <w:lang w:bidi="ar-SA"/>
        </w:rPr>
        <w:t xml:space="preserve"> </w:t>
      </w:r>
      <w:r w:rsidR="00241137" w:rsidRPr="00F54020">
        <w:rPr>
          <w:rFonts w:asciiTheme="majorBidi" w:hAnsiTheme="majorBidi" w:cstheme="majorBidi"/>
          <w:sz w:val="28"/>
          <w:szCs w:val="28"/>
          <w:lang w:bidi="ar-SA"/>
        </w:rPr>
        <w:t xml:space="preserve">Besides, </w:t>
      </w:r>
      <w:r w:rsidR="002912B8" w:rsidRPr="00F54020">
        <w:rPr>
          <w:rFonts w:asciiTheme="majorBidi" w:hAnsiTheme="majorBidi" w:cstheme="majorBidi"/>
          <w:sz w:val="28"/>
          <w:szCs w:val="28"/>
          <w:lang w:bidi="ar-SA"/>
        </w:rPr>
        <w:t>he</w:t>
      </w:r>
      <w:r w:rsidR="00F36DE5" w:rsidRPr="00F54020">
        <w:rPr>
          <w:rFonts w:asciiTheme="majorBidi" w:hAnsiTheme="majorBidi" w:cstheme="majorBidi"/>
          <w:sz w:val="28"/>
          <w:szCs w:val="28"/>
          <w:lang w:bidi="ar-SA"/>
        </w:rPr>
        <w:t>re</w:t>
      </w:r>
      <w:r w:rsidR="00EA4EFA" w:rsidRPr="00F54020">
        <w:rPr>
          <w:rFonts w:asciiTheme="majorBidi" w:hAnsiTheme="majorBidi" w:cstheme="majorBidi"/>
          <w:sz w:val="28"/>
          <w:szCs w:val="28"/>
          <w:lang w:bidi="ar-SA"/>
        </w:rPr>
        <w:t xml:space="preserve"> </w:t>
      </w:r>
      <w:r w:rsidR="00F36DE5" w:rsidRPr="00F54020">
        <w:rPr>
          <w:rFonts w:asciiTheme="majorBidi" w:hAnsiTheme="majorBidi" w:cstheme="majorBidi"/>
          <w:sz w:val="28"/>
          <w:szCs w:val="28"/>
          <w:lang w:bidi="ar-SA"/>
        </w:rPr>
        <w:t>vivedit</w:t>
      </w:r>
      <w:r w:rsidR="00080041">
        <w:rPr>
          <w:rFonts w:asciiTheme="majorBidi" w:hAnsiTheme="majorBidi" w:cstheme="majorBidi"/>
          <w:sz w:val="28"/>
          <w:szCs w:val="28"/>
          <w:lang w:bidi="ar-SA"/>
        </w:rPr>
        <w:t xml:space="preserve"> </w:t>
      </w:r>
      <w:r w:rsidR="00241137" w:rsidRPr="00F54020">
        <w:rPr>
          <w:rFonts w:asciiTheme="majorBidi" w:hAnsiTheme="majorBidi" w:cstheme="majorBidi"/>
          <w:sz w:val="28"/>
          <w:szCs w:val="28"/>
          <w:lang w:bidi="ar-SA"/>
        </w:rPr>
        <w:t>and its artistic components through employment of new modernist styles</w:t>
      </w:r>
      <w:r w:rsidR="00293861" w:rsidRPr="00F54020">
        <w:rPr>
          <w:rFonts w:asciiTheme="majorBidi" w:hAnsiTheme="majorBidi" w:cstheme="majorBidi"/>
          <w:sz w:val="28"/>
          <w:szCs w:val="28"/>
          <w:lang w:bidi="ar-SA"/>
        </w:rPr>
        <w:t xml:space="preserve"> that are based on the principle of </w:t>
      </w:r>
      <w:r w:rsidR="00F36DE5" w:rsidRPr="00F54020">
        <w:rPr>
          <w:rFonts w:asciiTheme="majorBidi" w:hAnsiTheme="majorBidi" w:cstheme="majorBidi"/>
          <w:sz w:val="28"/>
          <w:szCs w:val="28"/>
          <w:lang w:bidi="ar-SA"/>
        </w:rPr>
        <w:t xml:space="preserve"> getting </w:t>
      </w:r>
      <w:r w:rsidR="00241137" w:rsidRPr="00F54020">
        <w:rPr>
          <w:rFonts w:asciiTheme="majorBidi" w:hAnsiTheme="majorBidi" w:cstheme="majorBidi"/>
          <w:sz w:val="28"/>
          <w:szCs w:val="28"/>
          <w:lang w:bidi="ar-SA"/>
        </w:rPr>
        <w:t xml:space="preserve">away from the traditional style of writing. This approach revived the spirit of the </w:t>
      </w:r>
      <w:r w:rsidR="00293861" w:rsidRPr="00F54020">
        <w:rPr>
          <w:rFonts w:asciiTheme="majorBidi" w:hAnsiTheme="majorBidi" w:cstheme="majorBidi"/>
          <w:sz w:val="28"/>
          <w:szCs w:val="28"/>
          <w:lang w:bidi="ar-SA"/>
        </w:rPr>
        <w:t xml:space="preserve">heritage </w:t>
      </w:r>
      <w:r w:rsidR="00241137" w:rsidRPr="00F54020">
        <w:rPr>
          <w:rFonts w:asciiTheme="majorBidi" w:hAnsiTheme="majorBidi" w:cstheme="majorBidi"/>
          <w:sz w:val="28"/>
          <w:szCs w:val="28"/>
          <w:lang w:bidi="ar-SA"/>
        </w:rPr>
        <w:t xml:space="preserve">popular </w:t>
      </w:r>
      <w:r w:rsidR="00293861" w:rsidRPr="00F54020">
        <w:rPr>
          <w:rFonts w:asciiTheme="majorBidi" w:hAnsiTheme="majorBidi" w:cstheme="majorBidi"/>
          <w:sz w:val="28"/>
          <w:szCs w:val="28"/>
          <w:lang w:bidi="ar-SA"/>
        </w:rPr>
        <w:t>culture</w:t>
      </w:r>
      <w:r w:rsidR="00EA4EFA" w:rsidRPr="00F54020">
        <w:rPr>
          <w:rFonts w:asciiTheme="majorBidi" w:hAnsiTheme="majorBidi" w:cstheme="majorBidi"/>
          <w:sz w:val="28"/>
          <w:szCs w:val="28"/>
          <w:lang w:bidi="ar-SA"/>
        </w:rPr>
        <w:t xml:space="preserve"> </w:t>
      </w:r>
      <w:r w:rsidR="00241137" w:rsidRPr="00F54020">
        <w:rPr>
          <w:rFonts w:asciiTheme="majorBidi" w:hAnsiTheme="majorBidi" w:cstheme="majorBidi"/>
          <w:sz w:val="28"/>
          <w:szCs w:val="28"/>
          <w:lang w:bidi="ar-SA"/>
        </w:rPr>
        <w:t>and contributed to the creation of a new literary text</w:t>
      </w:r>
      <w:r w:rsidR="00293861" w:rsidRPr="00F54020">
        <w:rPr>
          <w:rFonts w:asciiTheme="majorBidi" w:hAnsiTheme="majorBidi" w:cstheme="majorBidi"/>
          <w:sz w:val="28"/>
          <w:szCs w:val="28"/>
          <w:lang w:bidi="ar-SA"/>
        </w:rPr>
        <w:t xml:space="preserve">, which </w:t>
      </w:r>
      <w:r w:rsidR="0037075E" w:rsidRPr="00F54020">
        <w:rPr>
          <w:rFonts w:asciiTheme="majorBidi" w:hAnsiTheme="majorBidi" w:cstheme="majorBidi"/>
          <w:sz w:val="28"/>
          <w:szCs w:val="28"/>
          <w:lang w:bidi="ar-SA"/>
        </w:rPr>
        <w:t xml:space="preserve"> is intended for children</w:t>
      </w:r>
      <w:r w:rsidR="00293861" w:rsidRPr="00F54020">
        <w:rPr>
          <w:rFonts w:asciiTheme="majorBidi" w:hAnsiTheme="majorBidi" w:cstheme="majorBidi"/>
          <w:sz w:val="28"/>
          <w:szCs w:val="28"/>
          <w:lang w:bidi="ar-SA"/>
        </w:rPr>
        <w:t>. The new text</w:t>
      </w:r>
      <w:r w:rsidR="0037075E" w:rsidRPr="00F54020">
        <w:rPr>
          <w:rFonts w:asciiTheme="majorBidi" w:hAnsiTheme="majorBidi" w:cstheme="majorBidi"/>
          <w:sz w:val="28"/>
          <w:szCs w:val="28"/>
          <w:lang w:bidi="ar-SA"/>
        </w:rPr>
        <w:t xml:space="preserve"> broke through the traditional mold</w:t>
      </w:r>
      <w:r w:rsidR="00F36DE5" w:rsidRPr="00F54020">
        <w:rPr>
          <w:rFonts w:asciiTheme="majorBidi" w:hAnsiTheme="majorBidi" w:cstheme="majorBidi"/>
          <w:sz w:val="28"/>
          <w:szCs w:val="28"/>
          <w:lang w:bidi="ar-SA"/>
        </w:rPr>
        <w:t xml:space="preserve">s of </w:t>
      </w:r>
      <w:r w:rsidR="0037075E" w:rsidRPr="00F54020">
        <w:rPr>
          <w:rFonts w:asciiTheme="majorBidi" w:hAnsiTheme="majorBidi" w:cstheme="majorBidi"/>
          <w:sz w:val="28"/>
          <w:szCs w:val="28"/>
          <w:lang w:bidi="ar-SA"/>
        </w:rPr>
        <w:t>'classical text' by adoption of a modernist perspective that unites</w:t>
      </w:r>
      <w:r w:rsidR="00F36DE5" w:rsidRPr="00F54020">
        <w:rPr>
          <w:rFonts w:asciiTheme="majorBidi" w:hAnsiTheme="majorBidi" w:cstheme="majorBidi"/>
          <w:sz w:val="28"/>
          <w:szCs w:val="28"/>
          <w:lang w:bidi="ar-SA"/>
        </w:rPr>
        <w:t xml:space="preserve">, connects and interacts </w:t>
      </w:r>
      <w:r w:rsidR="0037075E" w:rsidRPr="00F54020">
        <w:rPr>
          <w:rFonts w:asciiTheme="majorBidi" w:hAnsiTheme="majorBidi" w:cstheme="majorBidi"/>
          <w:sz w:val="28"/>
          <w:szCs w:val="28"/>
          <w:lang w:bidi="ar-SA"/>
        </w:rPr>
        <w:t xml:space="preserve">with the popular </w:t>
      </w:r>
      <w:r w:rsidR="00F36DE5" w:rsidRPr="00F54020">
        <w:rPr>
          <w:rFonts w:asciiTheme="majorBidi" w:hAnsiTheme="majorBidi" w:cstheme="majorBidi"/>
          <w:sz w:val="28"/>
          <w:szCs w:val="28"/>
          <w:lang w:bidi="ar-SA"/>
        </w:rPr>
        <w:t>culture</w:t>
      </w:r>
      <w:r w:rsidR="0037075E" w:rsidRPr="00F54020">
        <w:rPr>
          <w:rFonts w:asciiTheme="majorBidi" w:hAnsiTheme="majorBidi" w:cstheme="majorBidi"/>
          <w:sz w:val="28"/>
          <w:szCs w:val="28"/>
          <w:lang w:bidi="ar-SA"/>
        </w:rPr>
        <w:t xml:space="preserve"> according to the need</w:t>
      </w:r>
      <w:r w:rsidR="00293861" w:rsidRPr="00F54020">
        <w:rPr>
          <w:rFonts w:asciiTheme="majorBidi" w:hAnsiTheme="majorBidi" w:cstheme="majorBidi"/>
          <w:sz w:val="28"/>
          <w:szCs w:val="28"/>
          <w:lang w:bidi="ar-SA"/>
        </w:rPr>
        <w:t>s</w:t>
      </w:r>
      <w:r w:rsidR="0037075E" w:rsidRPr="00F54020">
        <w:rPr>
          <w:rFonts w:asciiTheme="majorBidi" w:hAnsiTheme="majorBidi" w:cstheme="majorBidi"/>
          <w:sz w:val="28"/>
          <w:szCs w:val="28"/>
          <w:lang w:bidi="ar-SA"/>
        </w:rPr>
        <w:t xml:space="preserve"> and requirement</w:t>
      </w:r>
      <w:r w:rsidR="00293861" w:rsidRPr="00F54020">
        <w:rPr>
          <w:rFonts w:asciiTheme="majorBidi" w:hAnsiTheme="majorBidi" w:cstheme="majorBidi"/>
          <w:sz w:val="28"/>
          <w:szCs w:val="28"/>
          <w:lang w:bidi="ar-SA"/>
        </w:rPr>
        <w:t>s</w:t>
      </w:r>
      <w:r w:rsidR="0037075E" w:rsidRPr="00F54020">
        <w:rPr>
          <w:rFonts w:asciiTheme="majorBidi" w:hAnsiTheme="majorBidi" w:cstheme="majorBidi"/>
          <w:sz w:val="28"/>
          <w:szCs w:val="28"/>
          <w:lang w:bidi="ar-SA"/>
        </w:rPr>
        <w:t xml:space="preserve"> of the writer's experience of creativity in the new work. </w:t>
      </w:r>
    </w:p>
    <w:p w:rsidR="00A0674E" w:rsidRPr="00F54020" w:rsidRDefault="00A0674E"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The study of the sample</w:t>
      </w:r>
      <w:r w:rsidR="007C552E" w:rsidRPr="00F54020">
        <w:rPr>
          <w:rFonts w:asciiTheme="majorBidi" w:hAnsiTheme="majorBidi" w:cstheme="majorBidi"/>
          <w:sz w:val="28"/>
          <w:szCs w:val="28"/>
          <w:lang w:bidi="ar-SA"/>
        </w:rPr>
        <w:t xml:space="preserve"> texts</w:t>
      </w:r>
      <w:r w:rsidRPr="00F54020">
        <w:rPr>
          <w:rFonts w:asciiTheme="majorBidi" w:hAnsiTheme="majorBidi" w:cstheme="majorBidi"/>
          <w:sz w:val="28"/>
          <w:szCs w:val="28"/>
          <w:lang w:bidi="ar-SA"/>
        </w:rPr>
        <w:t xml:space="preserve"> revealed that the Palestinian popular </w:t>
      </w:r>
      <w:r w:rsidR="007C552E"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has been one of the most important sources of inspiration to the Palestinian writer</w:t>
      </w:r>
      <w:r w:rsidR="007C552E" w:rsidRPr="00F54020">
        <w:rPr>
          <w:rFonts w:asciiTheme="majorBidi" w:hAnsiTheme="majorBidi" w:cstheme="majorBidi"/>
          <w:sz w:val="28"/>
          <w:szCs w:val="28"/>
          <w:lang w:bidi="ar-SA"/>
        </w:rPr>
        <w:t>, who</w:t>
      </w:r>
      <w:r w:rsidR="00EA4EFA" w:rsidRPr="00F54020">
        <w:rPr>
          <w:rFonts w:asciiTheme="majorBidi" w:hAnsiTheme="majorBidi" w:cstheme="majorBidi"/>
          <w:sz w:val="28"/>
          <w:szCs w:val="28"/>
          <w:lang w:bidi="ar-SA"/>
        </w:rPr>
        <w:t xml:space="preserve"> </w:t>
      </w:r>
      <w:r w:rsidR="00293861" w:rsidRPr="00F54020">
        <w:rPr>
          <w:rFonts w:asciiTheme="majorBidi" w:hAnsiTheme="majorBidi" w:cstheme="majorBidi"/>
          <w:sz w:val="28"/>
          <w:szCs w:val="28"/>
          <w:lang w:bidi="ar-SA"/>
        </w:rPr>
        <w:t xml:space="preserve">employed </w:t>
      </w:r>
      <w:r w:rsidRPr="00F54020">
        <w:rPr>
          <w:rFonts w:asciiTheme="majorBidi" w:hAnsiTheme="majorBidi" w:cstheme="majorBidi"/>
          <w:sz w:val="28"/>
          <w:szCs w:val="28"/>
          <w:lang w:bidi="ar-SA"/>
        </w:rPr>
        <w:t xml:space="preserve">it in a  new form that carries symbolical indications of the lived reality. </w:t>
      </w:r>
    </w:p>
    <w:p w:rsidR="00E04EC6" w:rsidRPr="00F54020" w:rsidRDefault="00E04EC6"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The Palestinian writer employed the popular </w:t>
      </w:r>
      <w:r w:rsidR="007953A5" w:rsidRPr="00F54020">
        <w:rPr>
          <w:rFonts w:asciiTheme="majorBidi" w:hAnsiTheme="majorBidi" w:cstheme="majorBidi"/>
          <w:sz w:val="28"/>
          <w:szCs w:val="28"/>
          <w:lang w:bidi="ar-SA"/>
        </w:rPr>
        <w:t>culture</w:t>
      </w:r>
      <w:r w:rsidRPr="00F54020">
        <w:rPr>
          <w:rFonts w:asciiTheme="majorBidi" w:hAnsiTheme="majorBidi" w:cstheme="majorBidi"/>
          <w:sz w:val="28"/>
          <w:szCs w:val="28"/>
          <w:lang w:bidi="ar-SA"/>
        </w:rPr>
        <w:t xml:space="preserve"> and its general structure in order to create new literary texts that are based on the recalled and retrieved text</w:t>
      </w:r>
      <w:r w:rsidR="007953A5" w:rsidRPr="00F54020">
        <w:rPr>
          <w:rFonts w:asciiTheme="majorBidi" w:hAnsiTheme="majorBidi" w:cstheme="majorBidi"/>
          <w:sz w:val="28"/>
          <w:szCs w:val="28"/>
          <w:lang w:bidi="ar-SA"/>
        </w:rPr>
        <w:t>s from the past</w:t>
      </w:r>
      <w:r w:rsidRPr="00F54020">
        <w:rPr>
          <w:rFonts w:asciiTheme="majorBidi" w:hAnsiTheme="majorBidi" w:cstheme="majorBidi"/>
          <w:sz w:val="28"/>
          <w:szCs w:val="28"/>
          <w:lang w:bidi="ar-SA"/>
        </w:rPr>
        <w:t>. However, the writer d</w:t>
      </w:r>
      <w:r w:rsidR="007953A5" w:rsidRPr="00F54020">
        <w:rPr>
          <w:rFonts w:asciiTheme="majorBidi" w:hAnsiTheme="majorBidi" w:cstheme="majorBidi"/>
          <w:sz w:val="28"/>
          <w:szCs w:val="28"/>
          <w:lang w:bidi="ar-SA"/>
        </w:rPr>
        <w:t>id</w:t>
      </w:r>
      <w:r w:rsidRPr="00F54020">
        <w:rPr>
          <w:rFonts w:asciiTheme="majorBidi" w:hAnsiTheme="majorBidi" w:cstheme="majorBidi"/>
          <w:sz w:val="28"/>
          <w:szCs w:val="28"/>
          <w:lang w:bidi="ar-SA"/>
        </w:rPr>
        <w:t xml:space="preserve"> not copy the </w:t>
      </w:r>
      <w:r w:rsidR="007953A5" w:rsidRPr="00F54020">
        <w:rPr>
          <w:rFonts w:asciiTheme="majorBidi" w:hAnsiTheme="majorBidi" w:cstheme="majorBidi"/>
          <w:sz w:val="28"/>
          <w:szCs w:val="28"/>
          <w:lang w:bidi="ar-SA"/>
        </w:rPr>
        <w:t xml:space="preserve">text </w:t>
      </w:r>
      <w:r w:rsidRPr="00F54020">
        <w:rPr>
          <w:rFonts w:asciiTheme="majorBidi" w:hAnsiTheme="majorBidi" w:cstheme="majorBidi"/>
          <w:sz w:val="28"/>
          <w:szCs w:val="28"/>
          <w:lang w:bidi="ar-SA"/>
        </w:rPr>
        <w:t>but subjugate</w:t>
      </w:r>
      <w:r w:rsidR="007953A5"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it to change and modification through employment of high techniques that are suitable to the concepts of the child. </w:t>
      </w:r>
    </w:p>
    <w:p w:rsidR="00D964B3" w:rsidRPr="00F54020" w:rsidRDefault="00D321B6"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lastRenderedPageBreak/>
        <w:t xml:space="preserve">This employment </w:t>
      </w:r>
      <w:r w:rsidR="007953A5" w:rsidRPr="00F54020">
        <w:rPr>
          <w:rFonts w:asciiTheme="majorBidi" w:hAnsiTheme="majorBidi" w:cstheme="majorBidi"/>
          <w:sz w:val="28"/>
          <w:szCs w:val="28"/>
          <w:lang w:bidi="ar-SA"/>
        </w:rPr>
        <w:t xml:space="preserve">is prominent mainly </w:t>
      </w:r>
      <w:r w:rsidRPr="00F54020">
        <w:rPr>
          <w:rFonts w:asciiTheme="majorBidi" w:hAnsiTheme="majorBidi" w:cstheme="majorBidi"/>
          <w:sz w:val="28"/>
          <w:szCs w:val="28"/>
          <w:lang w:bidi="ar-SA"/>
        </w:rPr>
        <w:t>in the period</w:t>
      </w:r>
      <w:r w:rsidR="00EA4EFA" w:rsidRPr="00F54020">
        <w:rPr>
          <w:rFonts w:asciiTheme="majorBidi" w:hAnsiTheme="majorBidi" w:cstheme="majorBidi"/>
          <w:sz w:val="28"/>
          <w:szCs w:val="28"/>
          <w:lang w:bidi="ar-SA"/>
        </w:rPr>
        <w:t xml:space="preserve"> </w:t>
      </w:r>
      <w:r w:rsidR="00293861" w:rsidRPr="00F54020">
        <w:rPr>
          <w:rFonts w:asciiTheme="majorBidi" w:hAnsiTheme="majorBidi" w:cstheme="majorBidi"/>
          <w:sz w:val="28"/>
          <w:szCs w:val="28"/>
          <w:lang w:bidi="ar-SA"/>
        </w:rPr>
        <w:t>that started at</w:t>
      </w:r>
      <w:r w:rsidRPr="00F54020">
        <w:rPr>
          <w:rFonts w:asciiTheme="majorBidi" w:hAnsiTheme="majorBidi" w:cstheme="majorBidi"/>
          <w:sz w:val="28"/>
          <w:szCs w:val="28"/>
          <w:lang w:bidi="ar-SA"/>
        </w:rPr>
        <w:t xml:space="preserve"> the beginning of the eighties of the twentieth century and reached its </w:t>
      </w:r>
      <w:r w:rsidR="007036F9" w:rsidRPr="00F54020">
        <w:rPr>
          <w:rFonts w:asciiTheme="majorBidi" w:hAnsiTheme="majorBidi" w:cstheme="majorBidi"/>
          <w:sz w:val="28"/>
          <w:szCs w:val="28"/>
          <w:lang w:bidi="ar-SA"/>
        </w:rPr>
        <w:t xml:space="preserve">peak </w:t>
      </w:r>
      <w:r w:rsidRPr="00F54020">
        <w:rPr>
          <w:rFonts w:asciiTheme="majorBidi" w:hAnsiTheme="majorBidi" w:cstheme="majorBidi"/>
          <w:sz w:val="28"/>
          <w:szCs w:val="28"/>
          <w:lang w:bidi="ar-SA"/>
        </w:rPr>
        <w:t xml:space="preserve">in the </w:t>
      </w:r>
      <w:r w:rsidR="007036F9" w:rsidRPr="00F54020">
        <w:rPr>
          <w:rFonts w:asciiTheme="majorBidi" w:hAnsiTheme="majorBidi" w:cstheme="majorBidi"/>
          <w:sz w:val="28"/>
          <w:szCs w:val="28"/>
          <w:lang w:bidi="ar-SA"/>
        </w:rPr>
        <w:t>F</w:t>
      </w:r>
      <w:r w:rsidRPr="00F54020">
        <w:rPr>
          <w:rFonts w:asciiTheme="majorBidi" w:hAnsiTheme="majorBidi" w:cstheme="majorBidi"/>
          <w:sz w:val="28"/>
          <w:szCs w:val="28"/>
          <w:lang w:bidi="ar-SA"/>
        </w:rPr>
        <w:t xml:space="preserve">irst Intifada in 1987, which </w:t>
      </w:r>
      <w:r w:rsidR="00293861" w:rsidRPr="00F54020">
        <w:rPr>
          <w:rFonts w:asciiTheme="majorBidi" w:hAnsiTheme="majorBidi" w:cstheme="majorBidi"/>
          <w:sz w:val="28"/>
          <w:szCs w:val="28"/>
          <w:lang w:bidi="ar-SA"/>
        </w:rPr>
        <w:t xml:space="preserve">is an event </w:t>
      </w:r>
      <w:r w:rsidRPr="00F54020">
        <w:rPr>
          <w:rFonts w:asciiTheme="majorBidi" w:hAnsiTheme="majorBidi" w:cstheme="majorBidi"/>
          <w:sz w:val="28"/>
          <w:szCs w:val="28"/>
          <w:lang w:bidi="ar-SA"/>
        </w:rPr>
        <w:t>constituted the climax of the Palestinian national movement. The signs of the beginning of the formation of unity among the Palestinian people began practically after 1967</w:t>
      </w:r>
      <w:r w:rsidR="00F923E7" w:rsidRPr="00F54020">
        <w:rPr>
          <w:rFonts w:asciiTheme="majorBidi" w:hAnsiTheme="majorBidi" w:cstheme="majorBidi"/>
          <w:sz w:val="28"/>
          <w:szCs w:val="28"/>
          <w:lang w:bidi="ar-SA"/>
        </w:rPr>
        <w:t xml:space="preserve"> but its public appearance started after the 1987 </w:t>
      </w:r>
      <w:r w:rsidR="00293861" w:rsidRPr="00F54020">
        <w:rPr>
          <w:rFonts w:asciiTheme="majorBidi" w:hAnsiTheme="majorBidi" w:cstheme="majorBidi"/>
          <w:sz w:val="28"/>
          <w:szCs w:val="28"/>
          <w:lang w:bidi="ar-SA"/>
        </w:rPr>
        <w:t xml:space="preserve">as a result </w:t>
      </w:r>
      <w:r w:rsidR="007036F9" w:rsidRPr="00F54020">
        <w:rPr>
          <w:rFonts w:asciiTheme="majorBidi" w:hAnsiTheme="majorBidi" w:cstheme="majorBidi"/>
          <w:sz w:val="28"/>
          <w:szCs w:val="28"/>
          <w:lang w:bidi="ar-SA"/>
        </w:rPr>
        <w:t xml:space="preserve">of the </w:t>
      </w:r>
      <w:r w:rsidR="00F923E7" w:rsidRPr="00F54020">
        <w:rPr>
          <w:rFonts w:asciiTheme="majorBidi" w:hAnsiTheme="majorBidi" w:cstheme="majorBidi"/>
          <w:sz w:val="28"/>
          <w:szCs w:val="28"/>
          <w:lang w:bidi="ar-SA"/>
        </w:rPr>
        <w:t xml:space="preserve">danger that the Palestinians confronted after the </w:t>
      </w:r>
      <w:r w:rsidR="007036F9" w:rsidRPr="00F54020">
        <w:rPr>
          <w:rFonts w:asciiTheme="majorBidi" w:hAnsiTheme="majorBidi" w:cstheme="majorBidi"/>
          <w:sz w:val="28"/>
          <w:szCs w:val="28"/>
          <w:lang w:bidi="ar-SA"/>
        </w:rPr>
        <w:t>F</w:t>
      </w:r>
      <w:r w:rsidR="00F923E7" w:rsidRPr="00F54020">
        <w:rPr>
          <w:rFonts w:asciiTheme="majorBidi" w:hAnsiTheme="majorBidi" w:cstheme="majorBidi"/>
          <w:sz w:val="28"/>
          <w:szCs w:val="28"/>
          <w:lang w:bidi="ar-SA"/>
        </w:rPr>
        <w:t>irst Intifada</w:t>
      </w:r>
      <w:r w:rsidR="007036F9" w:rsidRPr="00F54020">
        <w:rPr>
          <w:rFonts w:asciiTheme="majorBidi" w:hAnsiTheme="majorBidi" w:cstheme="majorBidi"/>
          <w:sz w:val="28"/>
          <w:szCs w:val="28"/>
          <w:lang w:bidi="ar-SA"/>
        </w:rPr>
        <w:t xml:space="preserve">, which </w:t>
      </w:r>
      <w:r w:rsidR="00F923E7" w:rsidRPr="00F54020">
        <w:rPr>
          <w:rFonts w:asciiTheme="majorBidi" w:hAnsiTheme="majorBidi" w:cstheme="majorBidi"/>
          <w:sz w:val="28"/>
          <w:szCs w:val="28"/>
          <w:lang w:bidi="ar-SA"/>
        </w:rPr>
        <w:t xml:space="preserve">was the dissolution of the Palestinian identity and its loss. </w:t>
      </w:r>
    </w:p>
    <w:p w:rsidR="00BA6ED1" w:rsidRPr="00F54020" w:rsidRDefault="00E81259"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Consequently, the Palestinian writer paid attention in a serious way to the importance of preserving the Palestinian popular </w:t>
      </w:r>
      <w:r w:rsidR="006914F3"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in that period</w:t>
      </w:r>
      <w:r w:rsidR="006914F3"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protecting the collective memory of the Palestinian people and reinforcement </w:t>
      </w:r>
      <w:r w:rsidR="00293861" w:rsidRPr="00F54020">
        <w:rPr>
          <w:rFonts w:asciiTheme="majorBidi" w:hAnsiTheme="majorBidi" w:cstheme="majorBidi"/>
          <w:sz w:val="28"/>
          <w:szCs w:val="28"/>
          <w:lang w:bidi="ar-SA"/>
        </w:rPr>
        <w:t xml:space="preserve">of </w:t>
      </w:r>
      <w:r w:rsidRPr="00F54020">
        <w:rPr>
          <w:rFonts w:asciiTheme="majorBidi" w:hAnsiTheme="majorBidi" w:cstheme="majorBidi"/>
          <w:sz w:val="28"/>
          <w:szCs w:val="28"/>
          <w:lang w:bidi="ar-SA"/>
        </w:rPr>
        <w:t>Palestine's cultural identity, especially among the growing generation who live</w:t>
      </w:r>
      <w:r w:rsidR="00293861"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under the reality of occupation and </w:t>
      </w:r>
      <w:r w:rsidR="00293861" w:rsidRPr="00F54020">
        <w:rPr>
          <w:rFonts w:asciiTheme="majorBidi" w:hAnsiTheme="majorBidi" w:cstheme="majorBidi"/>
          <w:sz w:val="28"/>
          <w:szCs w:val="28"/>
          <w:lang w:bidi="ar-SA"/>
        </w:rPr>
        <w:t>in the D</w:t>
      </w:r>
      <w:r w:rsidRPr="00F54020">
        <w:rPr>
          <w:rFonts w:asciiTheme="majorBidi" w:hAnsiTheme="majorBidi" w:cstheme="majorBidi"/>
          <w:sz w:val="28"/>
          <w:szCs w:val="28"/>
          <w:lang w:bidi="ar-SA"/>
        </w:rPr>
        <w:t xml:space="preserve">iaspora. </w:t>
      </w:r>
      <w:r w:rsidR="00692232" w:rsidRPr="00F54020">
        <w:rPr>
          <w:rFonts w:asciiTheme="majorBidi" w:hAnsiTheme="majorBidi" w:cstheme="majorBidi"/>
          <w:sz w:val="28"/>
          <w:szCs w:val="28"/>
          <w:lang w:bidi="ar-SA"/>
        </w:rPr>
        <w:t xml:space="preserve">Thus, the retrieved literary text from the popular </w:t>
      </w:r>
      <w:r w:rsidR="006914F3" w:rsidRPr="00F54020">
        <w:rPr>
          <w:rFonts w:asciiTheme="majorBidi" w:hAnsiTheme="majorBidi" w:cstheme="majorBidi"/>
          <w:sz w:val="28"/>
          <w:szCs w:val="28"/>
          <w:lang w:bidi="ar-SA"/>
        </w:rPr>
        <w:t xml:space="preserve">culture </w:t>
      </w:r>
      <w:r w:rsidR="00692232" w:rsidRPr="00F54020">
        <w:rPr>
          <w:rFonts w:asciiTheme="majorBidi" w:hAnsiTheme="majorBidi" w:cstheme="majorBidi"/>
          <w:sz w:val="28"/>
          <w:szCs w:val="28"/>
          <w:lang w:bidi="ar-SA"/>
        </w:rPr>
        <w:t xml:space="preserve">since the </w:t>
      </w:r>
      <w:r w:rsidR="006914F3" w:rsidRPr="00F54020">
        <w:rPr>
          <w:rFonts w:asciiTheme="majorBidi" w:hAnsiTheme="majorBidi" w:cstheme="majorBidi"/>
          <w:sz w:val="28"/>
          <w:szCs w:val="28"/>
          <w:lang w:bidi="ar-SA"/>
        </w:rPr>
        <w:t>F</w:t>
      </w:r>
      <w:r w:rsidR="00692232" w:rsidRPr="00F54020">
        <w:rPr>
          <w:rFonts w:asciiTheme="majorBidi" w:hAnsiTheme="majorBidi" w:cstheme="majorBidi"/>
          <w:sz w:val="28"/>
          <w:szCs w:val="28"/>
          <w:lang w:bidi="ar-SA"/>
        </w:rPr>
        <w:t xml:space="preserve">irst Intifada </w:t>
      </w:r>
      <w:r w:rsidR="006914F3" w:rsidRPr="00F54020">
        <w:rPr>
          <w:rFonts w:asciiTheme="majorBidi" w:hAnsiTheme="majorBidi" w:cstheme="majorBidi"/>
          <w:sz w:val="28"/>
          <w:szCs w:val="28"/>
          <w:lang w:bidi="ar-SA"/>
        </w:rPr>
        <w:t>became a</w:t>
      </w:r>
      <w:r w:rsidR="00692232" w:rsidRPr="00F54020">
        <w:rPr>
          <w:rFonts w:asciiTheme="majorBidi" w:hAnsiTheme="majorBidi" w:cstheme="majorBidi"/>
          <w:sz w:val="28"/>
          <w:szCs w:val="28"/>
          <w:lang w:bidi="ar-SA"/>
        </w:rPr>
        <w:t xml:space="preserve"> new literary text that </w:t>
      </w:r>
      <w:r w:rsidR="006914F3" w:rsidRPr="00F54020">
        <w:rPr>
          <w:rFonts w:asciiTheme="majorBidi" w:hAnsiTheme="majorBidi" w:cstheme="majorBidi"/>
          <w:sz w:val="28"/>
          <w:szCs w:val="28"/>
          <w:lang w:bidi="ar-SA"/>
        </w:rPr>
        <w:t>burst with</w:t>
      </w:r>
      <w:r w:rsidR="00EA4EFA" w:rsidRPr="00F54020">
        <w:rPr>
          <w:rFonts w:asciiTheme="majorBidi" w:hAnsiTheme="majorBidi" w:cstheme="majorBidi"/>
          <w:sz w:val="28"/>
          <w:szCs w:val="28"/>
          <w:lang w:bidi="ar-SA"/>
        </w:rPr>
        <w:t xml:space="preserve"> </w:t>
      </w:r>
      <w:r w:rsidR="00EA71B4" w:rsidRPr="00F54020">
        <w:rPr>
          <w:rFonts w:asciiTheme="majorBidi" w:hAnsiTheme="majorBidi" w:cstheme="majorBidi"/>
          <w:sz w:val="28"/>
          <w:szCs w:val="28"/>
          <w:lang w:bidi="ar-SA"/>
        </w:rPr>
        <w:t xml:space="preserve">its latent </w:t>
      </w:r>
      <w:r w:rsidR="00692232" w:rsidRPr="00F54020">
        <w:rPr>
          <w:rFonts w:asciiTheme="majorBidi" w:hAnsiTheme="majorBidi" w:cstheme="majorBidi"/>
          <w:sz w:val="28"/>
          <w:szCs w:val="28"/>
          <w:lang w:bidi="ar-SA"/>
        </w:rPr>
        <w:t xml:space="preserve">energies </w:t>
      </w:r>
      <w:r w:rsidR="00F56728" w:rsidRPr="00F54020">
        <w:rPr>
          <w:rFonts w:asciiTheme="majorBidi" w:hAnsiTheme="majorBidi" w:cstheme="majorBidi"/>
          <w:sz w:val="28"/>
          <w:szCs w:val="28"/>
          <w:lang w:bidi="ar-SA"/>
        </w:rPr>
        <w:t>of symbolic indications</w:t>
      </w:r>
      <w:r w:rsidR="00EA71B4" w:rsidRPr="00F54020">
        <w:rPr>
          <w:rFonts w:asciiTheme="majorBidi" w:hAnsiTheme="majorBidi" w:cstheme="majorBidi"/>
          <w:sz w:val="28"/>
          <w:szCs w:val="28"/>
          <w:lang w:bidi="ar-SA"/>
        </w:rPr>
        <w:t>.</w:t>
      </w:r>
    </w:p>
    <w:p w:rsidR="003D1970" w:rsidRPr="00F54020" w:rsidRDefault="003D1970" w:rsidP="00F54020">
      <w:pPr>
        <w:bidi w:val="0"/>
        <w:spacing w:line="360" w:lineRule="auto"/>
        <w:ind w:left="170" w:firstLine="720"/>
        <w:jc w:val="both"/>
        <w:rPr>
          <w:rFonts w:asciiTheme="majorBidi" w:hAnsiTheme="majorBidi" w:cstheme="majorBidi"/>
          <w:i/>
          <w:iCs/>
          <w:sz w:val="28"/>
          <w:szCs w:val="28"/>
        </w:rPr>
      </w:pPr>
      <w:r w:rsidRPr="00F54020">
        <w:rPr>
          <w:rFonts w:asciiTheme="majorBidi" w:hAnsiTheme="majorBidi" w:cstheme="majorBidi"/>
          <w:sz w:val="28"/>
          <w:szCs w:val="28"/>
        </w:rPr>
        <w:t>The study is divided into two main parts</w:t>
      </w:r>
      <w:r w:rsidR="00EA71B4" w:rsidRPr="00F54020">
        <w:rPr>
          <w:rFonts w:asciiTheme="majorBidi" w:hAnsiTheme="majorBidi" w:cstheme="majorBidi"/>
          <w:sz w:val="28"/>
          <w:szCs w:val="28"/>
        </w:rPr>
        <w:t>.</w:t>
      </w:r>
      <w:r w:rsidR="00EA4EFA" w:rsidRPr="00F54020">
        <w:rPr>
          <w:rFonts w:asciiTheme="majorBidi" w:hAnsiTheme="majorBidi" w:cstheme="majorBidi"/>
          <w:b/>
          <w:bCs/>
          <w:sz w:val="28"/>
          <w:szCs w:val="28"/>
        </w:rPr>
        <w:t xml:space="preserve"> </w:t>
      </w:r>
      <w:r w:rsidR="00EA71B4" w:rsidRPr="00F54020">
        <w:rPr>
          <w:rFonts w:asciiTheme="majorBidi" w:hAnsiTheme="majorBidi" w:cstheme="majorBidi"/>
          <w:b/>
          <w:bCs/>
          <w:sz w:val="28"/>
          <w:szCs w:val="28"/>
        </w:rPr>
        <w:t>Part One</w:t>
      </w:r>
      <w:r w:rsidR="0096454A" w:rsidRPr="00F54020">
        <w:rPr>
          <w:rFonts w:asciiTheme="majorBidi" w:hAnsiTheme="majorBidi" w:cstheme="majorBidi"/>
          <w:sz w:val="28"/>
          <w:szCs w:val="28"/>
        </w:rPr>
        <w:t>, which</w:t>
      </w:r>
      <w:r w:rsidR="00EA71B4" w:rsidRPr="00F54020">
        <w:rPr>
          <w:rFonts w:asciiTheme="majorBidi" w:hAnsiTheme="majorBidi" w:cstheme="majorBidi"/>
          <w:sz w:val="28"/>
          <w:szCs w:val="28"/>
        </w:rPr>
        <w:t xml:space="preserve"> is </w:t>
      </w:r>
      <w:r w:rsidRPr="00F54020">
        <w:rPr>
          <w:rFonts w:asciiTheme="majorBidi" w:hAnsiTheme="majorBidi" w:cstheme="majorBidi"/>
          <w:sz w:val="28"/>
          <w:szCs w:val="28"/>
        </w:rPr>
        <w:t>a the</w:t>
      </w:r>
      <w:r w:rsidR="00080041">
        <w:rPr>
          <w:rFonts w:asciiTheme="majorBidi" w:hAnsiTheme="majorBidi" w:cstheme="majorBidi"/>
          <w:sz w:val="28"/>
          <w:szCs w:val="28"/>
        </w:rPr>
        <w:t xml:space="preserve"> </w:t>
      </w:r>
      <w:r w:rsidRPr="00F54020">
        <w:rPr>
          <w:rFonts w:asciiTheme="majorBidi" w:hAnsiTheme="majorBidi" w:cstheme="majorBidi"/>
          <w:sz w:val="28"/>
          <w:szCs w:val="28"/>
        </w:rPr>
        <w:t>oretical part</w:t>
      </w:r>
      <w:r w:rsidR="0096454A" w:rsidRPr="00F54020">
        <w:rPr>
          <w:rFonts w:asciiTheme="majorBidi" w:hAnsiTheme="majorBidi" w:cstheme="majorBidi"/>
          <w:sz w:val="28"/>
          <w:szCs w:val="28"/>
        </w:rPr>
        <w:t>,</w:t>
      </w:r>
      <w:r w:rsidRPr="00F54020">
        <w:rPr>
          <w:rFonts w:asciiTheme="majorBidi" w:hAnsiTheme="majorBidi" w:cstheme="majorBidi"/>
          <w:sz w:val="28"/>
          <w:szCs w:val="28"/>
        </w:rPr>
        <w:t xml:space="preserve"> and </w:t>
      </w:r>
      <w:r w:rsidR="00EA71B4" w:rsidRPr="00F54020">
        <w:rPr>
          <w:rFonts w:asciiTheme="majorBidi" w:hAnsiTheme="majorBidi" w:cstheme="majorBidi"/>
          <w:b/>
          <w:bCs/>
          <w:sz w:val="28"/>
          <w:szCs w:val="28"/>
        </w:rPr>
        <w:t>Part Two</w:t>
      </w:r>
      <w:r w:rsidR="0096454A" w:rsidRPr="00F54020">
        <w:rPr>
          <w:rFonts w:asciiTheme="majorBidi" w:hAnsiTheme="majorBidi" w:cstheme="majorBidi"/>
          <w:sz w:val="28"/>
          <w:szCs w:val="28"/>
        </w:rPr>
        <w:t>, which</w:t>
      </w:r>
      <w:r w:rsidR="00EA71B4" w:rsidRPr="00F54020">
        <w:rPr>
          <w:rFonts w:asciiTheme="majorBidi" w:hAnsiTheme="majorBidi" w:cstheme="majorBidi"/>
          <w:sz w:val="28"/>
          <w:szCs w:val="28"/>
        </w:rPr>
        <w:t xml:space="preserve"> is </w:t>
      </w:r>
      <w:r w:rsidRPr="00F54020">
        <w:rPr>
          <w:rFonts w:asciiTheme="majorBidi" w:hAnsiTheme="majorBidi" w:cstheme="majorBidi"/>
          <w:sz w:val="28"/>
          <w:szCs w:val="28"/>
        </w:rPr>
        <w:t xml:space="preserve">an applied part. </w:t>
      </w:r>
      <w:r w:rsidR="0096454A" w:rsidRPr="00F54020">
        <w:rPr>
          <w:rFonts w:asciiTheme="majorBidi" w:hAnsiTheme="majorBidi" w:cstheme="majorBidi"/>
          <w:sz w:val="28"/>
          <w:szCs w:val="28"/>
        </w:rPr>
        <w:t>Part One</w:t>
      </w:r>
      <w:r w:rsidR="00EA4EFA" w:rsidRPr="00F54020">
        <w:rPr>
          <w:rFonts w:asciiTheme="majorBidi" w:hAnsiTheme="majorBidi" w:cstheme="majorBidi"/>
          <w:sz w:val="28"/>
          <w:szCs w:val="28"/>
        </w:rPr>
        <w:t xml:space="preserve"> </w:t>
      </w:r>
      <w:r w:rsidR="008F02DD" w:rsidRPr="00F54020">
        <w:rPr>
          <w:rFonts w:asciiTheme="majorBidi" w:hAnsiTheme="majorBidi" w:cstheme="majorBidi"/>
          <w:sz w:val="28"/>
          <w:szCs w:val="28"/>
        </w:rPr>
        <w:t>introduces</w:t>
      </w:r>
      <w:r w:rsidRPr="00F54020">
        <w:rPr>
          <w:rFonts w:asciiTheme="majorBidi" w:hAnsiTheme="majorBidi" w:cstheme="majorBidi"/>
          <w:sz w:val="28"/>
          <w:szCs w:val="28"/>
        </w:rPr>
        <w:t xml:space="preserve"> a theoretical background for </w:t>
      </w:r>
      <w:r w:rsidR="0096454A" w:rsidRPr="00F54020">
        <w:rPr>
          <w:rFonts w:asciiTheme="majorBidi" w:hAnsiTheme="majorBidi" w:cstheme="majorBidi"/>
          <w:sz w:val="28"/>
          <w:szCs w:val="28"/>
        </w:rPr>
        <w:t xml:space="preserve">Part Two, </w:t>
      </w:r>
      <w:r w:rsidRPr="00F54020">
        <w:rPr>
          <w:rFonts w:asciiTheme="majorBidi" w:hAnsiTheme="majorBidi" w:cstheme="majorBidi"/>
          <w:sz w:val="28"/>
          <w:szCs w:val="28"/>
        </w:rPr>
        <w:t xml:space="preserve">the applied </w:t>
      </w:r>
      <w:r w:rsidR="0096454A" w:rsidRPr="00F54020">
        <w:rPr>
          <w:rFonts w:asciiTheme="majorBidi" w:hAnsiTheme="majorBidi" w:cstheme="majorBidi"/>
          <w:sz w:val="28"/>
          <w:szCs w:val="28"/>
        </w:rPr>
        <w:t>part</w:t>
      </w:r>
      <w:r w:rsidR="00EA4EFA" w:rsidRPr="00F54020">
        <w:rPr>
          <w:rFonts w:asciiTheme="majorBidi" w:hAnsiTheme="majorBidi" w:cstheme="majorBidi"/>
          <w:sz w:val="28"/>
          <w:szCs w:val="28"/>
        </w:rPr>
        <w:t>, and</w:t>
      </w:r>
      <w:r w:rsidRPr="00F54020">
        <w:rPr>
          <w:rFonts w:asciiTheme="majorBidi" w:hAnsiTheme="majorBidi" w:cstheme="majorBidi"/>
          <w:sz w:val="28"/>
          <w:szCs w:val="28"/>
        </w:rPr>
        <w:t xml:space="preserve"> it consists of three chapters. </w:t>
      </w:r>
      <w:r w:rsidRPr="00F54020">
        <w:rPr>
          <w:rFonts w:asciiTheme="majorBidi" w:hAnsiTheme="majorBidi" w:cstheme="majorBidi"/>
          <w:b/>
          <w:bCs/>
          <w:sz w:val="28"/>
          <w:szCs w:val="28"/>
        </w:rPr>
        <w:t>Chapter One</w:t>
      </w:r>
      <w:r w:rsidR="00EA4EFA" w:rsidRPr="00F54020">
        <w:rPr>
          <w:rFonts w:asciiTheme="majorBidi" w:hAnsiTheme="majorBidi" w:cstheme="majorBidi"/>
          <w:b/>
          <w:bCs/>
          <w:sz w:val="28"/>
          <w:szCs w:val="28"/>
        </w:rPr>
        <w:t xml:space="preserve"> </w:t>
      </w:r>
      <w:r w:rsidR="0096454A" w:rsidRPr="00F54020">
        <w:rPr>
          <w:rFonts w:asciiTheme="majorBidi" w:hAnsiTheme="majorBidi" w:cstheme="majorBidi"/>
          <w:b/>
          <w:bCs/>
          <w:sz w:val="28"/>
          <w:szCs w:val="28"/>
        </w:rPr>
        <w:t>of Part One</w:t>
      </w:r>
      <w:r w:rsidR="00EA4EFA" w:rsidRPr="00F54020">
        <w:rPr>
          <w:rFonts w:asciiTheme="majorBidi" w:hAnsiTheme="majorBidi" w:cstheme="majorBidi"/>
          <w:b/>
          <w:bCs/>
          <w:sz w:val="28"/>
          <w:szCs w:val="28"/>
        </w:rPr>
        <w:t xml:space="preserve"> </w:t>
      </w:r>
      <w:r w:rsidRPr="00F54020">
        <w:rPr>
          <w:rFonts w:asciiTheme="majorBidi" w:hAnsiTheme="majorBidi" w:cstheme="majorBidi"/>
          <w:sz w:val="28"/>
          <w:szCs w:val="28"/>
        </w:rPr>
        <w:t xml:space="preserve">is an entrance that deals with the theory of children's literature and </w:t>
      </w:r>
      <w:r w:rsidR="008F02DD" w:rsidRPr="00F54020">
        <w:rPr>
          <w:rFonts w:asciiTheme="majorBidi" w:hAnsiTheme="majorBidi" w:cstheme="majorBidi"/>
          <w:sz w:val="28"/>
          <w:szCs w:val="28"/>
        </w:rPr>
        <w:t xml:space="preserve">points out </w:t>
      </w:r>
      <w:r w:rsidRPr="00F54020">
        <w:rPr>
          <w:rFonts w:asciiTheme="majorBidi" w:hAnsiTheme="majorBidi" w:cstheme="majorBidi"/>
          <w:sz w:val="28"/>
          <w:szCs w:val="28"/>
        </w:rPr>
        <w:t xml:space="preserve">that the theory of intertextuality in children's literature differs from the intertextuality theory in adult's literature. The relationship between the components of intertextuality in children's literature is a relation of: writer/ text/ reader-text/ reader/ context, which are </w:t>
      </w:r>
      <w:r w:rsidR="008F02DD" w:rsidRPr="00F54020">
        <w:rPr>
          <w:rFonts w:asciiTheme="majorBidi" w:hAnsiTheme="majorBidi" w:cstheme="majorBidi"/>
          <w:sz w:val="28"/>
          <w:szCs w:val="28"/>
        </w:rPr>
        <w:t xml:space="preserve">considered </w:t>
      </w:r>
      <w:r w:rsidRPr="00F54020">
        <w:rPr>
          <w:rFonts w:asciiTheme="majorBidi" w:hAnsiTheme="majorBidi" w:cstheme="majorBidi"/>
          <w:sz w:val="28"/>
          <w:szCs w:val="28"/>
        </w:rPr>
        <w:t xml:space="preserve">special components when we deal with the </w:t>
      </w:r>
      <w:r w:rsidRPr="00F54020">
        <w:rPr>
          <w:rFonts w:asciiTheme="majorBidi" w:hAnsiTheme="majorBidi" w:cstheme="majorBidi"/>
          <w:i/>
          <w:iCs/>
          <w:sz w:val="28"/>
          <w:szCs w:val="28"/>
        </w:rPr>
        <w:t xml:space="preserve">theory of intertextuality in children's literature. </w:t>
      </w:r>
    </w:p>
    <w:p w:rsidR="00925D69" w:rsidRPr="00F54020" w:rsidRDefault="00925D69" w:rsidP="00F54020">
      <w:pPr>
        <w:bidi w:val="0"/>
        <w:spacing w:line="360" w:lineRule="auto"/>
        <w:ind w:left="170"/>
        <w:jc w:val="both"/>
        <w:rPr>
          <w:rFonts w:asciiTheme="majorBidi" w:hAnsiTheme="majorBidi" w:cstheme="majorBidi"/>
          <w:sz w:val="28"/>
          <w:szCs w:val="28"/>
          <w:lang w:bidi="ar-JO"/>
        </w:rPr>
      </w:pPr>
      <w:r w:rsidRPr="00F54020">
        <w:rPr>
          <w:rFonts w:asciiTheme="majorBidi" w:hAnsiTheme="majorBidi" w:cstheme="majorBidi"/>
          <w:b/>
          <w:bCs/>
          <w:sz w:val="28"/>
          <w:szCs w:val="28"/>
          <w:lang w:bidi="ar-JO"/>
        </w:rPr>
        <w:lastRenderedPageBreak/>
        <w:t>Chapter Two</w:t>
      </w:r>
      <w:r w:rsidRPr="00F54020">
        <w:rPr>
          <w:rFonts w:asciiTheme="majorBidi" w:hAnsiTheme="majorBidi" w:cstheme="majorBidi"/>
          <w:sz w:val="28"/>
          <w:szCs w:val="28"/>
          <w:lang w:bidi="ar-JO"/>
        </w:rPr>
        <w:t xml:space="preserve"> of </w:t>
      </w:r>
      <w:r w:rsidR="00751362" w:rsidRPr="00F54020">
        <w:rPr>
          <w:rFonts w:asciiTheme="majorBidi" w:hAnsiTheme="majorBidi" w:cstheme="majorBidi"/>
          <w:b/>
          <w:bCs/>
          <w:sz w:val="28"/>
          <w:szCs w:val="28"/>
          <w:lang w:bidi="ar-JO"/>
        </w:rPr>
        <w:t>Part One</w:t>
      </w:r>
      <w:r w:rsidR="00751362" w:rsidRPr="00F54020">
        <w:rPr>
          <w:rFonts w:asciiTheme="majorBidi" w:hAnsiTheme="majorBidi" w:cstheme="majorBidi"/>
          <w:sz w:val="28"/>
          <w:szCs w:val="28"/>
          <w:lang w:bidi="ar-JO"/>
        </w:rPr>
        <w:t xml:space="preserve">, </w:t>
      </w:r>
      <w:r w:rsidRPr="00F54020">
        <w:rPr>
          <w:rFonts w:asciiTheme="majorBidi" w:hAnsiTheme="majorBidi" w:cstheme="majorBidi"/>
          <w:sz w:val="28"/>
          <w:szCs w:val="28"/>
          <w:lang w:bidi="ar-JO"/>
        </w:rPr>
        <w:t xml:space="preserve">the </w:t>
      </w:r>
      <w:r w:rsidR="00D05590" w:rsidRPr="00F54020">
        <w:rPr>
          <w:rFonts w:asciiTheme="majorBidi" w:hAnsiTheme="majorBidi" w:cstheme="majorBidi"/>
          <w:sz w:val="28"/>
          <w:szCs w:val="28"/>
          <w:lang w:bidi="ar-JO"/>
        </w:rPr>
        <w:t>t</w:t>
      </w:r>
      <w:r w:rsidRPr="00F54020">
        <w:rPr>
          <w:rFonts w:asciiTheme="majorBidi" w:hAnsiTheme="majorBidi" w:cstheme="majorBidi"/>
          <w:sz w:val="28"/>
          <w:szCs w:val="28"/>
          <w:lang w:bidi="ar-JO"/>
        </w:rPr>
        <w:t xml:space="preserve">heoretical </w:t>
      </w:r>
      <w:r w:rsidR="00D05590" w:rsidRPr="00F54020">
        <w:rPr>
          <w:rFonts w:asciiTheme="majorBidi" w:hAnsiTheme="majorBidi" w:cstheme="majorBidi"/>
          <w:sz w:val="28"/>
          <w:szCs w:val="28"/>
          <w:lang w:bidi="ar-JO"/>
        </w:rPr>
        <w:t>p</w:t>
      </w:r>
      <w:r w:rsidRPr="00F54020">
        <w:rPr>
          <w:rFonts w:asciiTheme="majorBidi" w:hAnsiTheme="majorBidi" w:cstheme="majorBidi"/>
          <w:sz w:val="28"/>
          <w:szCs w:val="28"/>
          <w:lang w:bidi="ar-JO"/>
        </w:rPr>
        <w:t>art</w:t>
      </w:r>
      <w:r w:rsidR="00751362" w:rsidRPr="00F54020">
        <w:rPr>
          <w:rFonts w:asciiTheme="majorBidi" w:hAnsiTheme="majorBidi" w:cstheme="majorBidi"/>
          <w:sz w:val="28"/>
          <w:szCs w:val="28"/>
          <w:lang w:bidi="ar-JO"/>
        </w:rPr>
        <w:t>,</w:t>
      </w:r>
      <w:r w:rsidRPr="00F54020">
        <w:rPr>
          <w:rFonts w:asciiTheme="majorBidi" w:hAnsiTheme="majorBidi" w:cstheme="majorBidi"/>
          <w:sz w:val="28"/>
          <w:szCs w:val="28"/>
          <w:lang w:bidi="ar-JO"/>
        </w:rPr>
        <w:t xml:space="preserve"> introduces a historical review of the development of the Palestinian children's literature since the British Mandate on Palestine</w:t>
      </w:r>
      <w:r w:rsidR="0096454A" w:rsidRPr="00F54020">
        <w:rPr>
          <w:rFonts w:asciiTheme="majorBidi" w:hAnsiTheme="majorBidi" w:cstheme="majorBidi"/>
          <w:sz w:val="28"/>
          <w:szCs w:val="28"/>
          <w:lang w:bidi="ar-JO"/>
        </w:rPr>
        <w:t xml:space="preserve"> in 1917</w:t>
      </w:r>
      <w:r w:rsidRPr="00F54020">
        <w:rPr>
          <w:rFonts w:asciiTheme="majorBidi" w:hAnsiTheme="majorBidi" w:cstheme="majorBidi"/>
          <w:sz w:val="28"/>
          <w:szCs w:val="28"/>
          <w:lang w:bidi="ar-JO"/>
        </w:rPr>
        <w:t xml:space="preserve">. The Palestinian children's literature is divided into </w:t>
      </w:r>
      <w:r w:rsidRPr="00F54020">
        <w:rPr>
          <w:rFonts w:asciiTheme="majorBidi" w:hAnsiTheme="majorBidi" w:cstheme="majorBidi"/>
          <w:b/>
          <w:bCs/>
          <w:sz w:val="28"/>
          <w:szCs w:val="28"/>
          <w:lang w:bidi="ar-JO"/>
        </w:rPr>
        <w:t>three periods</w:t>
      </w:r>
      <w:r w:rsidRPr="00F54020">
        <w:rPr>
          <w:rFonts w:asciiTheme="majorBidi" w:hAnsiTheme="majorBidi" w:cstheme="majorBidi"/>
          <w:sz w:val="28"/>
          <w:szCs w:val="28"/>
          <w:lang w:bidi="ar-JO"/>
        </w:rPr>
        <w:t xml:space="preserve"> that deal with: the local Palestinian children's literature after 1948 till today; the children's Palestinian in the Diaspora after 1948 and the development of the children's Palestinian literature in the West Bank and Gaza Strip after 1967. </w:t>
      </w:r>
    </w:p>
    <w:p w:rsidR="005A73DC" w:rsidRPr="00F54020" w:rsidRDefault="008B3C4A" w:rsidP="00F54020">
      <w:pPr>
        <w:bidi w:val="0"/>
        <w:spacing w:line="360" w:lineRule="auto"/>
        <w:ind w:left="170"/>
        <w:jc w:val="both"/>
        <w:rPr>
          <w:rFonts w:asciiTheme="majorBidi" w:hAnsiTheme="majorBidi" w:cstheme="majorBidi"/>
          <w:sz w:val="28"/>
          <w:szCs w:val="28"/>
        </w:rPr>
      </w:pPr>
      <w:r w:rsidRPr="00F54020">
        <w:rPr>
          <w:rFonts w:asciiTheme="majorBidi" w:hAnsiTheme="majorBidi" w:cstheme="majorBidi"/>
          <w:sz w:val="28"/>
          <w:szCs w:val="28"/>
        </w:rPr>
        <w:t xml:space="preserve">This chapter </w:t>
      </w:r>
      <w:r w:rsidR="0096454A" w:rsidRPr="00F54020">
        <w:rPr>
          <w:rFonts w:asciiTheme="majorBidi" w:hAnsiTheme="majorBidi" w:cstheme="majorBidi"/>
          <w:sz w:val="28"/>
          <w:szCs w:val="28"/>
        </w:rPr>
        <w:t xml:space="preserve">also </w:t>
      </w:r>
      <w:r w:rsidRPr="00F54020">
        <w:rPr>
          <w:rFonts w:asciiTheme="majorBidi" w:hAnsiTheme="majorBidi" w:cstheme="majorBidi"/>
          <w:sz w:val="28"/>
          <w:szCs w:val="28"/>
        </w:rPr>
        <w:t xml:space="preserve">observes the increase of awareness </w:t>
      </w:r>
      <w:r w:rsidR="00751362" w:rsidRPr="00F54020">
        <w:rPr>
          <w:rFonts w:asciiTheme="majorBidi" w:hAnsiTheme="majorBidi" w:cstheme="majorBidi"/>
          <w:sz w:val="28"/>
          <w:szCs w:val="28"/>
        </w:rPr>
        <w:t>and</w:t>
      </w:r>
      <w:r w:rsidRPr="00F54020">
        <w:rPr>
          <w:rFonts w:asciiTheme="majorBidi" w:hAnsiTheme="majorBidi" w:cstheme="majorBidi"/>
          <w:sz w:val="28"/>
          <w:szCs w:val="28"/>
        </w:rPr>
        <w:t xml:space="preserve"> interest in the popular </w:t>
      </w:r>
      <w:r w:rsidR="00751362" w:rsidRPr="00F54020">
        <w:rPr>
          <w:rFonts w:asciiTheme="majorBidi" w:hAnsiTheme="majorBidi" w:cstheme="majorBidi"/>
          <w:sz w:val="28"/>
          <w:szCs w:val="28"/>
        </w:rPr>
        <w:t xml:space="preserve">culture </w:t>
      </w:r>
      <w:r w:rsidRPr="00F54020">
        <w:rPr>
          <w:rFonts w:asciiTheme="majorBidi" w:hAnsiTheme="majorBidi" w:cstheme="majorBidi"/>
          <w:sz w:val="28"/>
          <w:szCs w:val="28"/>
        </w:rPr>
        <w:t xml:space="preserve">as a phenomenon that is strongly connected with the political factors and social events that affected the development of the Palestinian children's literature. </w:t>
      </w:r>
    </w:p>
    <w:p w:rsidR="000A58EE" w:rsidRPr="00F54020" w:rsidRDefault="009F2D12" w:rsidP="00F54020">
      <w:pPr>
        <w:bidi w:val="0"/>
        <w:spacing w:line="360" w:lineRule="auto"/>
        <w:ind w:left="170" w:firstLine="720"/>
        <w:jc w:val="both"/>
        <w:rPr>
          <w:rFonts w:asciiTheme="majorBidi" w:hAnsiTheme="majorBidi" w:cstheme="majorBidi"/>
          <w:sz w:val="28"/>
          <w:szCs w:val="28"/>
        </w:rPr>
      </w:pPr>
      <w:r w:rsidRPr="00F54020">
        <w:rPr>
          <w:rFonts w:asciiTheme="majorBidi" w:hAnsiTheme="majorBidi" w:cstheme="majorBidi"/>
          <w:sz w:val="28"/>
          <w:szCs w:val="28"/>
        </w:rPr>
        <w:t>Through this division, the study revealed that writing for children differs according to the place of residence of the Palestinian writer. T</w:t>
      </w:r>
      <w:r w:rsidR="000A58EE" w:rsidRPr="00F54020">
        <w:rPr>
          <w:rFonts w:asciiTheme="majorBidi" w:hAnsiTheme="majorBidi" w:cstheme="majorBidi"/>
          <w:sz w:val="28"/>
          <w:szCs w:val="28"/>
        </w:rPr>
        <w:t xml:space="preserve">his difference </w:t>
      </w:r>
      <w:r w:rsidR="00856F39" w:rsidRPr="00F54020">
        <w:rPr>
          <w:rFonts w:asciiTheme="majorBidi" w:hAnsiTheme="majorBidi" w:cstheme="majorBidi"/>
          <w:sz w:val="28"/>
          <w:szCs w:val="28"/>
        </w:rPr>
        <w:t xml:space="preserve">in writing became clear </w:t>
      </w:r>
      <w:r w:rsidR="000A58EE" w:rsidRPr="00F54020">
        <w:rPr>
          <w:rFonts w:asciiTheme="majorBidi" w:hAnsiTheme="majorBidi" w:cstheme="majorBidi"/>
          <w:sz w:val="28"/>
          <w:szCs w:val="28"/>
        </w:rPr>
        <w:t>after 1948, the year of the establishment of the State of Israel. The local Palestinian writer</w:t>
      </w:r>
      <w:r w:rsidR="00856F39" w:rsidRPr="00F54020">
        <w:rPr>
          <w:rFonts w:asciiTheme="majorBidi" w:hAnsiTheme="majorBidi" w:cstheme="majorBidi"/>
          <w:sz w:val="28"/>
          <w:szCs w:val="28"/>
        </w:rPr>
        <w:t>,</w:t>
      </w:r>
      <w:r w:rsidR="000A58EE" w:rsidRPr="00F54020">
        <w:rPr>
          <w:rFonts w:asciiTheme="majorBidi" w:hAnsiTheme="majorBidi" w:cstheme="majorBidi"/>
          <w:sz w:val="28"/>
          <w:szCs w:val="28"/>
        </w:rPr>
        <w:t xml:space="preserve"> who live</w:t>
      </w:r>
      <w:r w:rsidR="0096454A" w:rsidRPr="00F54020">
        <w:rPr>
          <w:rFonts w:asciiTheme="majorBidi" w:hAnsiTheme="majorBidi" w:cstheme="majorBidi"/>
          <w:sz w:val="28"/>
          <w:szCs w:val="28"/>
        </w:rPr>
        <w:t>d</w:t>
      </w:r>
      <w:r w:rsidR="000A58EE" w:rsidRPr="00F54020">
        <w:rPr>
          <w:rFonts w:asciiTheme="majorBidi" w:hAnsiTheme="majorBidi" w:cstheme="majorBidi"/>
          <w:sz w:val="28"/>
          <w:szCs w:val="28"/>
        </w:rPr>
        <w:t xml:space="preserve"> in Israel</w:t>
      </w:r>
      <w:r w:rsidR="00856F39" w:rsidRPr="00F54020">
        <w:rPr>
          <w:rFonts w:asciiTheme="majorBidi" w:hAnsiTheme="majorBidi" w:cstheme="majorBidi"/>
          <w:sz w:val="28"/>
          <w:szCs w:val="28"/>
        </w:rPr>
        <w:t>,</w:t>
      </w:r>
      <w:r w:rsidR="000A58EE" w:rsidRPr="00F54020">
        <w:rPr>
          <w:rFonts w:asciiTheme="majorBidi" w:hAnsiTheme="majorBidi" w:cstheme="majorBidi"/>
          <w:sz w:val="28"/>
          <w:szCs w:val="28"/>
        </w:rPr>
        <w:t xml:space="preserve"> found himself under the rule of the control of the military rule</w:t>
      </w:r>
      <w:r w:rsidR="00856F39" w:rsidRPr="00F54020">
        <w:rPr>
          <w:rFonts w:asciiTheme="majorBidi" w:hAnsiTheme="majorBidi" w:cstheme="majorBidi"/>
          <w:sz w:val="28"/>
          <w:szCs w:val="28"/>
        </w:rPr>
        <w:t xml:space="preserve"> till the beginning of the sixties. Consequently, his writing was exclusive to textbooks for schoolchildren. The Israeli authorities controlled education and put educational policies that suit their goals. This reality reduced the opportunity of writing to children far from those policies.    </w:t>
      </w:r>
    </w:p>
    <w:p w:rsidR="00F54839" w:rsidRPr="00F54020" w:rsidRDefault="00DD16E8" w:rsidP="00F54020">
      <w:pPr>
        <w:bidi w:val="0"/>
        <w:spacing w:line="360" w:lineRule="auto"/>
        <w:ind w:left="170" w:firstLine="720"/>
        <w:jc w:val="both"/>
        <w:rPr>
          <w:rFonts w:asciiTheme="majorBidi" w:hAnsiTheme="majorBidi" w:cstheme="majorBidi"/>
          <w:sz w:val="28"/>
          <w:szCs w:val="28"/>
        </w:rPr>
      </w:pPr>
      <w:r w:rsidRPr="00F54020">
        <w:rPr>
          <w:rFonts w:asciiTheme="majorBidi" w:hAnsiTheme="majorBidi" w:cstheme="majorBidi"/>
          <w:sz w:val="28"/>
          <w:szCs w:val="28"/>
        </w:rPr>
        <w:t>At a</w:t>
      </w:r>
      <w:r w:rsidR="00D05590" w:rsidRPr="00F54020">
        <w:rPr>
          <w:rFonts w:asciiTheme="majorBidi" w:hAnsiTheme="majorBidi" w:cstheme="majorBidi"/>
          <w:sz w:val="28"/>
          <w:szCs w:val="28"/>
        </w:rPr>
        <w:t xml:space="preserve"> later stage, specifically after the 1967 War, the Palestinian children's literature in Israel was isolated from the developments that were taking place in the Arab world. The literary movement did not witness any change in writing for children for a long period. This is a due to the </w:t>
      </w:r>
      <w:r w:rsidRPr="00F54020">
        <w:rPr>
          <w:rFonts w:asciiTheme="majorBidi" w:hAnsiTheme="majorBidi" w:cstheme="majorBidi"/>
          <w:sz w:val="28"/>
          <w:szCs w:val="28"/>
        </w:rPr>
        <w:t xml:space="preserve">fact that the </w:t>
      </w:r>
      <w:r w:rsidR="00D05590" w:rsidRPr="00F54020">
        <w:rPr>
          <w:rFonts w:asciiTheme="majorBidi" w:hAnsiTheme="majorBidi" w:cstheme="majorBidi"/>
          <w:sz w:val="28"/>
          <w:szCs w:val="28"/>
        </w:rPr>
        <w:t xml:space="preserve">Palestinian writer </w:t>
      </w:r>
      <w:r w:rsidRPr="00F54020">
        <w:rPr>
          <w:rFonts w:asciiTheme="majorBidi" w:hAnsiTheme="majorBidi" w:cstheme="majorBidi"/>
          <w:sz w:val="28"/>
          <w:szCs w:val="28"/>
        </w:rPr>
        <w:t xml:space="preserve">turned to </w:t>
      </w:r>
      <w:r w:rsidR="00D05590" w:rsidRPr="00F54020">
        <w:rPr>
          <w:rFonts w:asciiTheme="majorBidi" w:hAnsiTheme="majorBidi" w:cstheme="majorBidi"/>
          <w:sz w:val="28"/>
          <w:szCs w:val="28"/>
        </w:rPr>
        <w:t xml:space="preserve">writing for adults. </w:t>
      </w:r>
      <w:r w:rsidR="00D05590" w:rsidRPr="00F54020">
        <w:rPr>
          <w:rFonts w:asciiTheme="majorBidi" w:hAnsiTheme="majorBidi" w:cstheme="majorBidi"/>
          <w:sz w:val="28"/>
          <w:szCs w:val="28"/>
        </w:rPr>
        <w:lastRenderedPageBreak/>
        <w:t xml:space="preserve">Consequently, there had been no publications for children till the beginning of the seventies of the twentieth century. </w:t>
      </w:r>
    </w:p>
    <w:p w:rsidR="00B128C7" w:rsidRPr="00F54020" w:rsidRDefault="00B128C7" w:rsidP="00F54020">
      <w:pPr>
        <w:bidi w:val="0"/>
        <w:spacing w:line="360" w:lineRule="auto"/>
        <w:ind w:left="170" w:firstLine="720"/>
        <w:jc w:val="both"/>
        <w:rPr>
          <w:rFonts w:asciiTheme="majorBidi" w:hAnsiTheme="majorBidi" w:cstheme="majorBidi"/>
          <w:sz w:val="28"/>
          <w:szCs w:val="28"/>
        </w:rPr>
      </w:pPr>
      <w:r w:rsidRPr="00F54020">
        <w:rPr>
          <w:rFonts w:asciiTheme="majorBidi" w:hAnsiTheme="majorBidi" w:cstheme="majorBidi"/>
          <w:sz w:val="28"/>
          <w:szCs w:val="28"/>
        </w:rPr>
        <w:t>In this period, especially after the occupation of the West Bank and Gaza Strip</w:t>
      </w:r>
      <w:r w:rsidR="0096454A" w:rsidRPr="00F54020">
        <w:rPr>
          <w:rFonts w:asciiTheme="majorBidi" w:hAnsiTheme="majorBidi" w:cstheme="majorBidi"/>
          <w:sz w:val="28"/>
          <w:szCs w:val="28"/>
        </w:rPr>
        <w:t xml:space="preserve"> in 1967</w:t>
      </w:r>
      <w:r w:rsidRPr="00F54020">
        <w:rPr>
          <w:rFonts w:asciiTheme="majorBidi" w:hAnsiTheme="majorBidi" w:cstheme="majorBidi"/>
          <w:sz w:val="28"/>
          <w:szCs w:val="28"/>
        </w:rPr>
        <w:t>, the possibility of knowing about the publications in the Arab world about children's literature expanded. The outlook of the local Palestinian society about the child and childhood changed. This change led to increase of interest in the child, who started to occupy a significant position in people's life and their social</w:t>
      </w:r>
      <w:r w:rsidR="0096454A" w:rsidRPr="00F54020">
        <w:rPr>
          <w:rFonts w:asciiTheme="majorBidi" w:hAnsiTheme="majorBidi" w:cstheme="majorBidi"/>
          <w:sz w:val="28"/>
          <w:szCs w:val="28"/>
        </w:rPr>
        <w:t>,</w:t>
      </w:r>
      <w:r w:rsidR="00EA4EFA" w:rsidRPr="00F54020">
        <w:rPr>
          <w:rFonts w:asciiTheme="majorBidi" w:hAnsiTheme="majorBidi" w:cstheme="majorBidi"/>
          <w:sz w:val="28"/>
          <w:szCs w:val="28"/>
        </w:rPr>
        <w:t xml:space="preserve"> </w:t>
      </w:r>
      <w:r w:rsidRPr="00F54020">
        <w:rPr>
          <w:rFonts w:asciiTheme="majorBidi" w:hAnsiTheme="majorBidi" w:cstheme="majorBidi"/>
          <w:sz w:val="28"/>
          <w:szCs w:val="28"/>
        </w:rPr>
        <w:t xml:space="preserve">cultural </w:t>
      </w:r>
      <w:r w:rsidR="005D24AF" w:rsidRPr="00F54020">
        <w:rPr>
          <w:rFonts w:asciiTheme="majorBidi" w:hAnsiTheme="majorBidi" w:cstheme="majorBidi"/>
          <w:sz w:val="28"/>
          <w:szCs w:val="28"/>
        </w:rPr>
        <w:t xml:space="preserve">and educational </w:t>
      </w:r>
      <w:r w:rsidRPr="00F54020">
        <w:rPr>
          <w:rFonts w:asciiTheme="majorBidi" w:hAnsiTheme="majorBidi" w:cstheme="majorBidi"/>
          <w:sz w:val="28"/>
          <w:szCs w:val="28"/>
        </w:rPr>
        <w:t>activit</w:t>
      </w:r>
      <w:r w:rsidR="005D24AF" w:rsidRPr="00F54020">
        <w:rPr>
          <w:rFonts w:asciiTheme="majorBidi" w:hAnsiTheme="majorBidi" w:cstheme="majorBidi"/>
          <w:sz w:val="28"/>
          <w:szCs w:val="28"/>
        </w:rPr>
        <w:t>y</w:t>
      </w:r>
      <w:r w:rsidRPr="00F54020">
        <w:rPr>
          <w:rFonts w:asciiTheme="majorBidi" w:hAnsiTheme="majorBidi" w:cstheme="majorBidi"/>
          <w:sz w:val="28"/>
          <w:szCs w:val="28"/>
        </w:rPr>
        <w:t xml:space="preserve">.    </w:t>
      </w:r>
    </w:p>
    <w:p w:rsidR="004B441F" w:rsidRPr="00F54020" w:rsidRDefault="004E1A44" w:rsidP="00F54020">
      <w:pPr>
        <w:bidi w:val="0"/>
        <w:spacing w:line="360" w:lineRule="auto"/>
        <w:ind w:left="170"/>
        <w:jc w:val="both"/>
        <w:rPr>
          <w:rFonts w:asciiTheme="majorBidi" w:hAnsiTheme="majorBidi" w:cstheme="majorBidi"/>
          <w:sz w:val="28"/>
          <w:szCs w:val="28"/>
        </w:rPr>
      </w:pPr>
      <w:r w:rsidRPr="00F54020">
        <w:rPr>
          <w:rFonts w:asciiTheme="majorBidi" w:hAnsiTheme="majorBidi" w:cstheme="majorBidi"/>
          <w:sz w:val="28"/>
          <w:szCs w:val="28"/>
        </w:rPr>
        <w:t>New voices began to call for writing local literature that deals with the issues of the local reality and problems that are derived from the local environment and circumstances. Through follow</w:t>
      </w:r>
      <w:r w:rsidR="00906B02" w:rsidRPr="00F54020">
        <w:rPr>
          <w:rFonts w:asciiTheme="majorBidi" w:hAnsiTheme="majorBidi" w:cstheme="majorBidi"/>
          <w:sz w:val="28"/>
          <w:szCs w:val="28"/>
        </w:rPr>
        <w:t>ing</w:t>
      </w:r>
      <w:r w:rsidRPr="00F54020">
        <w:rPr>
          <w:rFonts w:asciiTheme="majorBidi" w:hAnsiTheme="majorBidi" w:cstheme="majorBidi"/>
          <w:sz w:val="28"/>
          <w:szCs w:val="28"/>
        </w:rPr>
        <w:t xml:space="preserve"> up of certain samples </w:t>
      </w:r>
      <w:r w:rsidR="00906B02" w:rsidRPr="00F54020">
        <w:rPr>
          <w:rFonts w:asciiTheme="majorBidi" w:hAnsiTheme="majorBidi" w:cstheme="majorBidi"/>
          <w:sz w:val="28"/>
          <w:szCs w:val="28"/>
        </w:rPr>
        <w:t xml:space="preserve">written </w:t>
      </w:r>
      <w:r w:rsidRPr="00F54020">
        <w:rPr>
          <w:rFonts w:asciiTheme="majorBidi" w:hAnsiTheme="majorBidi" w:cstheme="majorBidi"/>
          <w:sz w:val="28"/>
          <w:szCs w:val="28"/>
        </w:rPr>
        <w:t>by Palestinian writers in Israel</w:t>
      </w:r>
      <w:r w:rsidR="00906B02" w:rsidRPr="00F54020">
        <w:rPr>
          <w:rFonts w:asciiTheme="majorBidi" w:hAnsiTheme="majorBidi" w:cstheme="majorBidi"/>
          <w:sz w:val="28"/>
          <w:szCs w:val="28"/>
        </w:rPr>
        <w:t xml:space="preserve"> and intended to children</w:t>
      </w:r>
      <w:r w:rsidRPr="00F54020">
        <w:rPr>
          <w:rFonts w:asciiTheme="majorBidi" w:hAnsiTheme="majorBidi" w:cstheme="majorBidi"/>
          <w:sz w:val="28"/>
          <w:szCs w:val="28"/>
        </w:rPr>
        <w:t xml:space="preserve">, </w:t>
      </w:r>
      <w:r w:rsidR="00906B02" w:rsidRPr="00F54020">
        <w:rPr>
          <w:rFonts w:asciiTheme="majorBidi" w:hAnsiTheme="majorBidi" w:cstheme="majorBidi"/>
          <w:sz w:val="28"/>
          <w:szCs w:val="28"/>
        </w:rPr>
        <w:t>the writer of this study</w:t>
      </w:r>
      <w:r w:rsidRPr="00F54020">
        <w:rPr>
          <w:rFonts w:asciiTheme="majorBidi" w:hAnsiTheme="majorBidi" w:cstheme="majorBidi"/>
          <w:sz w:val="28"/>
          <w:szCs w:val="28"/>
        </w:rPr>
        <w:t xml:space="preserve"> found out that</w:t>
      </w:r>
      <w:r w:rsidR="00DE5CD8" w:rsidRPr="00F54020">
        <w:rPr>
          <w:rFonts w:asciiTheme="majorBidi" w:hAnsiTheme="majorBidi" w:cstheme="majorBidi"/>
          <w:sz w:val="28"/>
          <w:szCs w:val="28"/>
        </w:rPr>
        <w:t xml:space="preserve"> some of them focused on documenting the local reality</w:t>
      </w:r>
      <w:r w:rsidR="00906B02" w:rsidRPr="00F54020">
        <w:rPr>
          <w:rFonts w:asciiTheme="majorBidi" w:hAnsiTheme="majorBidi" w:cstheme="majorBidi"/>
          <w:sz w:val="28"/>
          <w:szCs w:val="28"/>
        </w:rPr>
        <w:t>,</w:t>
      </w:r>
      <w:r w:rsidR="00DE5CD8" w:rsidRPr="00F54020">
        <w:rPr>
          <w:rFonts w:asciiTheme="majorBidi" w:hAnsiTheme="majorBidi" w:cstheme="majorBidi"/>
          <w:sz w:val="28"/>
          <w:szCs w:val="28"/>
        </w:rPr>
        <w:t xml:space="preserve"> connection and belonging to the village, nature, traditions, customs and respect for fathers and forefathers. </w:t>
      </w:r>
    </w:p>
    <w:p w:rsidR="004B441F" w:rsidRPr="00F54020" w:rsidRDefault="004B441F"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One of the writers who was prominent in this approach is  M</w:t>
      </w:r>
      <w:r w:rsidR="001C2CBA" w:rsidRPr="00F54020">
        <w:rPr>
          <w:rFonts w:asciiTheme="majorBidi" w:hAnsiTheme="majorBidi" w:cstheme="majorBidi"/>
          <w:sz w:val="28"/>
          <w:szCs w:val="28"/>
          <w:lang w:bidi="ar-JO"/>
        </w:rPr>
        <w:t>u</w:t>
      </w:r>
      <w:r w:rsidRPr="00F54020">
        <w:rPr>
          <w:rFonts w:asciiTheme="majorBidi" w:hAnsiTheme="majorBidi" w:cstheme="majorBidi"/>
          <w:sz w:val="28"/>
          <w:szCs w:val="28"/>
          <w:lang w:bidi="ar-JO"/>
        </w:rPr>
        <w:t>stafa Mur</w:t>
      </w:r>
      <w:r w:rsidR="001C2CBA" w:rsidRPr="00F54020">
        <w:rPr>
          <w:rFonts w:asciiTheme="majorBidi" w:hAnsiTheme="majorBidi" w:cstheme="majorBidi"/>
          <w:sz w:val="28"/>
          <w:szCs w:val="28"/>
          <w:lang w:bidi="ar-JO"/>
        </w:rPr>
        <w:t>r</w:t>
      </w:r>
      <w:r w:rsidRPr="00F54020">
        <w:rPr>
          <w:rFonts w:asciiTheme="majorBidi" w:hAnsiTheme="majorBidi" w:cstheme="majorBidi"/>
          <w:sz w:val="28"/>
          <w:szCs w:val="28"/>
          <w:lang w:bidi="ar-JO"/>
        </w:rPr>
        <w:t xml:space="preserve">ar, who wrote short stories that are derived from the Palestinian rural life and reality before 1948. </w:t>
      </w:r>
      <w:r w:rsidR="003E5271" w:rsidRPr="00F54020">
        <w:rPr>
          <w:rFonts w:asciiTheme="majorBidi" w:hAnsiTheme="majorBidi" w:cstheme="majorBidi"/>
          <w:sz w:val="28"/>
          <w:szCs w:val="28"/>
          <w:lang w:bidi="ar-JO"/>
        </w:rPr>
        <w:t>In m</w:t>
      </w:r>
      <w:r w:rsidR="000F0F38" w:rsidRPr="00F54020">
        <w:rPr>
          <w:rFonts w:asciiTheme="majorBidi" w:hAnsiTheme="majorBidi" w:cstheme="majorBidi"/>
          <w:sz w:val="28"/>
          <w:szCs w:val="28"/>
          <w:lang w:bidi="ar-JO"/>
        </w:rPr>
        <w:t>y view</w:t>
      </w:r>
      <w:r w:rsidR="003E5271" w:rsidRPr="00F54020">
        <w:rPr>
          <w:rFonts w:asciiTheme="majorBidi" w:hAnsiTheme="majorBidi" w:cstheme="majorBidi"/>
          <w:sz w:val="28"/>
          <w:szCs w:val="28"/>
          <w:lang w:bidi="ar-JO"/>
        </w:rPr>
        <w:t>,</w:t>
      </w:r>
      <w:r w:rsidR="00EA4EFA" w:rsidRPr="00F54020">
        <w:rPr>
          <w:rFonts w:asciiTheme="majorBidi" w:hAnsiTheme="majorBidi" w:cstheme="majorBidi"/>
          <w:sz w:val="28"/>
          <w:szCs w:val="28"/>
          <w:lang w:bidi="ar-JO"/>
        </w:rPr>
        <w:t xml:space="preserve"> </w:t>
      </w:r>
      <w:r w:rsidR="000F0F38" w:rsidRPr="00F54020">
        <w:rPr>
          <w:rFonts w:asciiTheme="majorBidi" w:hAnsiTheme="majorBidi" w:cstheme="majorBidi"/>
          <w:sz w:val="28"/>
          <w:szCs w:val="28"/>
          <w:lang w:bidi="ar-JO"/>
        </w:rPr>
        <w:t>Mur</w:t>
      </w:r>
      <w:r w:rsidR="00785A71" w:rsidRPr="00F54020">
        <w:rPr>
          <w:rFonts w:asciiTheme="majorBidi" w:hAnsiTheme="majorBidi" w:cstheme="majorBidi"/>
          <w:sz w:val="28"/>
          <w:szCs w:val="28"/>
          <w:lang w:bidi="ar-JO"/>
        </w:rPr>
        <w:t>r</w:t>
      </w:r>
      <w:r w:rsidR="000F0F38" w:rsidRPr="00F54020">
        <w:rPr>
          <w:rFonts w:asciiTheme="majorBidi" w:hAnsiTheme="majorBidi" w:cstheme="majorBidi"/>
          <w:sz w:val="28"/>
          <w:szCs w:val="28"/>
          <w:lang w:bidi="ar-JO"/>
        </w:rPr>
        <w:t>ar's focus on the past is an important feature in his writing for children</w:t>
      </w:r>
      <w:r w:rsidR="003E5271" w:rsidRPr="00F54020">
        <w:rPr>
          <w:rFonts w:asciiTheme="majorBidi" w:hAnsiTheme="majorBidi" w:cstheme="majorBidi"/>
          <w:sz w:val="28"/>
          <w:szCs w:val="28"/>
          <w:lang w:bidi="ar-JO"/>
        </w:rPr>
        <w:t xml:space="preserve">, especially </w:t>
      </w:r>
      <w:r w:rsidR="000F0F38" w:rsidRPr="00F54020">
        <w:rPr>
          <w:rFonts w:asciiTheme="majorBidi" w:hAnsiTheme="majorBidi" w:cstheme="majorBidi"/>
          <w:sz w:val="28"/>
          <w:szCs w:val="28"/>
          <w:lang w:bidi="ar-JO"/>
        </w:rPr>
        <w:t xml:space="preserve">in his use of local words and phrases. At the beginning of the eighties of the twentieth century, the Palestinian writer began to feel </w:t>
      </w:r>
      <w:r w:rsidR="003E5271" w:rsidRPr="00F54020">
        <w:rPr>
          <w:rFonts w:asciiTheme="majorBidi" w:hAnsiTheme="majorBidi" w:cstheme="majorBidi"/>
          <w:sz w:val="28"/>
          <w:szCs w:val="28"/>
          <w:lang w:bidi="ar-JO"/>
        </w:rPr>
        <w:t xml:space="preserve">that </w:t>
      </w:r>
      <w:r w:rsidR="000F0F38" w:rsidRPr="00F54020">
        <w:rPr>
          <w:rFonts w:asciiTheme="majorBidi" w:hAnsiTheme="majorBidi" w:cstheme="majorBidi"/>
          <w:sz w:val="28"/>
          <w:szCs w:val="28"/>
          <w:lang w:bidi="ar-JO"/>
        </w:rPr>
        <w:t xml:space="preserve">the Palestinian </w:t>
      </w:r>
      <w:r w:rsidR="003E5271" w:rsidRPr="00F54020">
        <w:rPr>
          <w:rFonts w:asciiTheme="majorBidi" w:hAnsiTheme="majorBidi" w:cstheme="majorBidi"/>
          <w:sz w:val="28"/>
          <w:szCs w:val="28"/>
          <w:lang w:bidi="ar-JO"/>
        </w:rPr>
        <w:t>popular</w:t>
      </w:r>
      <w:r w:rsidR="00EA4EFA" w:rsidRPr="00F54020">
        <w:rPr>
          <w:rFonts w:asciiTheme="majorBidi" w:hAnsiTheme="majorBidi" w:cstheme="majorBidi"/>
          <w:sz w:val="28"/>
          <w:szCs w:val="28"/>
          <w:lang w:bidi="ar-JO"/>
        </w:rPr>
        <w:t xml:space="preserve"> </w:t>
      </w:r>
      <w:r w:rsidR="00785A71" w:rsidRPr="00F54020">
        <w:rPr>
          <w:rFonts w:asciiTheme="majorBidi" w:hAnsiTheme="majorBidi" w:cstheme="majorBidi"/>
          <w:sz w:val="28"/>
          <w:szCs w:val="28"/>
          <w:lang w:bidi="ar-JO"/>
        </w:rPr>
        <w:t>culture was</w:t>
      </w:r>
      <w:r w:rsidR="00071DC2" w:rsidRPr="00F54020">
        <w:rPr>
          <w:rFonts w:asciiTheme="majorBidi" w:hAnsiTheme="majorBidi" w:cstheme="majorBidi"/>
          <w:sz w:val="28"/>
          <w:szCs w:val="28"/>
          <w:lang w:bidi="ar-JO"/>
        </w:rPr>
        <w:t xml:space="preserve"> in danger of extinction and he </w:t>
      </w:r>
      <w:r w:rsidR="00785A71" w:rsidRPr="00F54020">
        <w:rPr>
          <w:rFonts w:asciiTheme="majorBidi" w:hAnsiTheme="majorBidi" w:cstheme="majorBidi"/>
          <w:sz w:val="28"/>
          <w:szCs w:val="28"/>
          <w:lang w:bidi="ar-JO"/>
        </w:rPr>
        <w:t>wa</w:t>
      </w:r>
      <w:r w:rsidR="00071DC2" w:rsidRPr="00F54020">
        <w:rPr>
          <w:rFonts w:asciiTheme="majorBidi" w:hAnsiTheme="majorBidi" w:cstheme="majorBidi"/>
          <w:sz w:val="28"/>
          <w:szCs w:val="28"/>
          <w:lang w:bidi="ar-JO"/>
        </w:rPr>
        <w:t>s called to make Intifada against this possibility</w:t>
      </w:r>
      <w:r w:rsidR="003E5271" w:rsidRPr="00F54020">
        <w:rPr>
          <w:rFonts w:asciiTheme="majorBidi" w:hAnsiTheme="majorBidi" w:cstheme="majorBidi"/>
          <w:sz w:val="28"/>
          <w:szCs w:val="28"/>
          <w:lang w:bidi="ar-JO"/>
        </w:rPr>
        <w:t xml:space="preserve">. This awareness </w:t>
      </w:r>
      <w:r w:rsidR="00071DC2" w:rsidRPr="00F54020">
        <w:rPr>
          <w:rFonts w:asciiTheme="majorBidi" w:hAnsiTheme="majorBidi" w:cstheme="majorBidi"/>
          <w:sz w:val="28"/>
          <w:szCs w:val="28"/>
          <w:lang w:bidi="ar-JO"/>
        </w:rPr>
        <w:t xml:space="preserve">led to the appearance of the political trend </w:t>
      </w:r>
      <w:r w:rsidR="003E5271" w:rsidRPr="00F54020">
        <w:rPr>
          <w:rFonts w:asciiTheme="majorBidi" w:hAnsiTheme="majorBidi" w:cstheme="majorBidi"/>
          <w:sz w:val="28"/>
          <w:szCs w:val="28"/>
          <w:lang w:bidi="ar-JO"/>
        </w:rPr>
        <w:t>in</w:t>
      </w:r>
      <w:r w:rsidR="00071DC2" w:rsidRPr="00F54020">
        <w:rPr>
          <w:rFonts w:asciiTheme="majorBidi" w:hAnsiTheme="majorBidi" w:cstheme="majorBidi"/>
          <w:sz w:val="28"/>
          <w:szCs w:val="28"/>
          <w:lang w:bidi="ar-JO"/>
        </w:rPr>
        <w:t xml:space="preserve"> children's literature, which is prominent in the writings of Abd al-Latif Nasser, whose words bear political </w:t>
      </w:r>
      <w:r w:rsidR="00803593" w:rsidRPr="00F54020">
        <w:rPr>
          <w:rFonts w:asciiTheme="majorBidi" w:hAnsiTheme="majorBidi" w:cstheme="majorBidi"/>
          <w:sz w:val="28"/>
          <w:szCs w:val="28"/>
          <w:lang w:bidi="ar-JO"/>
        </w:rPr>
        <w:t xml:space="preserve">denotations. </w:t>
      </w:r>
    </w:p>
    <w:p w:rsidR="00496D9F" w:rsidRPr="00F54020" w:rsidRDefault="00496D9F"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rPr>
        <w:lastRenderedPageBreak/>
        <w:t xml:space="preserve">During this period, we notice that there was further interest in the Palestinian popular </w:t>
      </w:r>
      <w:r w:rsidR="00D64479" w:rsidRPr="00F54020">
        <w:rPr>
          <w:rFonts w:asciiTheme="majorBidi" w:hAnsiTheme="majorBidi" w:cstheme="majorBidi"/>
          <w:sz w:val="28"/>
          <w:szCs w:val="28"/>
        </w:rPr>
        <w:t>culture</w:t>
      </w:r>
      <w:r w:rsidRPr="00F54020">
        <w:rPr>
          <w:rFonts w:asciiTheme="majorBidi" w:hAnsiTheme="majorBidi" w:cstheme="majorBidi"/>
          <w:sz w:val="28"/>
          <w:szCs w:val="28"/>
        </w:rPr>
        <w:t xml:space="preserve"> and attempt</w:t>
      </w:r>
      <w:r w:rsidR="00D64479" w:rsidRPr="00F54020">
        <w:rPr>
          <w:rFonts w:asciiTheme="majorBidi" w:hAnsiTheme="majorBidi" w:cstheme="majorBidi"/>
          <w:sz w:val="28"/>
          <w:szCs w:val="28"/>
        </w:rPr>
        <w:t>s</w:t>
      </w:r>
      <w:r w:rsidRPr="00F54020">
        <w:rPr>
          <w:rFonts w:asciiTheme="majorBidi" w:hAnsiTheme="majorBidi" w:cstheme="majorBidi"/>
          <w:sz w:val="28"/>
          <w:szCs w:val="28"/>
        </w:rPr>
        <w:t xml:space="preserve"> to employ it i</w:t>
      </w:r>
      <w:r w:rsidR="000D5C56" w:rsidRPr="00F54020">
        <w:rPr>
          <w:rFonts w:asciiTheme="majorBidi" w:hAnsiTheme="majorBidi" w:cstheme="majorBidi"/>
          <w:sz w:val="28"/>
          <w:szCs w:val="28"/>
        </w:rPr>
        <w:t>n</w:t>
      </w:r>
      <w:r w:rsidRPr="00F54020">
        <w:rPr>
          <w:rFonts w:asciiTheme="majorBidi" w:hAnsiTheme="majorBidi" w:cstheme="majorBidi"/>
          <w:sz w:val="28"/>
          <w:szCs w:val="28"/>
        </w:rPr>
        <w:t xml:space="preserve"> children's stories. The Palestinian write</w:t>
      </w:r>
      <w:r w:rsidR="000D5C56" w:rsidRPr="00F54020">
        <w:rPr>
          <w:rFonts w:asciiTheme="majorBidi" w:hAnsiTheme="majorBidi" w:cstheme="majorBidi"/>
          <w:sz w:val="28"/>
          <w:szCs w:val="28"/>
        </w:rPr>
        <w:t>r</w:t>
      </w:r>
      <w:r w:rsidRPr="00F54020">
        <w:rPr>
          <w:rFonts w:asciiTheme="majorBidi" w:hAnsiTheme="majorBidi" w:cstheme="majorBidi"/>
          <w:sz w:val="28"/>
          <w:szCs w:val="28"/>
        </w:rPr>
        <w:t xml:space="preserve"> felt that there </w:t>
      </w:r>
      <w:r w:rsidR="000D5C56" w:rsidRPr="00F54020">
        <w:rPr>
          <w:rFonts w:asciiTheme="majorBidi" w:hAnsiTheme="majorBidi" w:cstheme="majorBidi"/>
          <w:sz w:val="28"/>
          <w:szCs w:val="28"/>
        </w:rPr>
        <w:t>wa</w:t>
      </w:r>
      <w:r w:rsidRPr="00F54020">
        <w:rPr>
          <w:rFonts w:asciiTheme="majorBidi" w:hAnsiTheme="majorBidi" w:cstheme="majorBidi"/>
          <w:sz w:val="28"/>
          <w:szCs w:val="28"/>
        </w:rPr>
        <w:t xml:space="preserve">s danger that this genre </w:t>
      </w:r>
      <w:r w:rsidR="000D5C56" w:rsidRPr="00F54020">
        <w:rPr>
          <w:rFonts w:asciiTheme="majorBidi" w:hAnsiTheme="majorBidi" w:cstheme="majorBidi"/>
          <w:sz w:val="28"/>
          <w:szCs w:val="28"/>
        </w:rPr>
        <w:t>wa</w:t>
      </w:r>
      <w:r w:rsidRPr="00F54020">
        <w:rPr>
          <w:rFonts w:asciiTheme="majorBidi" w:hAnsiTheme="majorBidi" w:cstheme="majorBidi"/>
          <w:sz w:val="28"/>
          <w:szCs w:val="28"/>
        </w:rPr>
        <w:t xml:space="preserve">s likely to </w:t>
      </w:r>
      <w:r w:rsidR="00D64479" w:rsidRPr="00F54020">
        <w:rPr>
          <w:rFonts w:asciiTheme="majorBidi" w:hAnsiTheme="majorBidi" w:cstheme="majorBidi"/>
          <w:sz w:val="28"/>
          <w:szCs w:val="28"/>
        </w:rPr>
        <w:t>get</w:t>
      </w:r>
      <w:r w:rsidRPr="00F54020">
        <w:rPr>
          <w:rFonts w:asciiTheme="majorBidi" w:hAnsiTheme="majorBidi" w:cstheme="majorBidi"/>
          <w:sz w:val="28"/>
          <w:szCs w:val="28"/>
        </w:rPr>
        <w:t xml:space="preserve"> lost and children's literature in Hebrew might dominate the </w:t>
      </w:r>
      <w:r w:rsidR="000D5C56" w:rsidRPr="00F54020">
        <w:rPr>
          <w:rFonts w:asciiTheme="majorBidi" w:hAnsiTheme="majorBidi" w:cstheme="majorBidi"/>
          <w:sz w:val="28"/>
          <w:szCs w:val="28"/>
        </w:rPr>
        <w:t xml:space="preserve">Palestinian </w:t>
      </w:r>
      <w:r w:rsidRPr="00F54020">
        <w:rPr>
          <w:rFonts w:asciiTheme="majorBidi" w:hAnsiTheme="majorBidi" w:cstheme="majorBidi"/>
          <w:sz w:val="28"/>
          <w:szCs w:val="28"/>
        </w:rPr>
        <w:t xml:space="preserve">children's literary </w:t>
      </w:r>
      <w:r w:rsidR="00D64479" w:rsidRPr="00F54020">
        <w:rPr>
          <w:rFonts w:asciiTheme="majorBidi" w:hAnsiTheme="majorBidi" w:cstheme="majorBidi"/>
          <w:sz w:val="28"/>
          <w:szCs w:val="28"/>
        </w:rPr>
        <w:t>scene</w:t>
      </w:r>
      <w:r w:rsidRPr="00F54020">
        <w:rPr>
          <w:rFonts w:asciiTheme="majorBidi" w:hAnsiTheme="majorBidi" w:cstheme="majorBidi"/>
          <w:sz w:val="28"/>
          <w:szCs w:val="28"/>
        </w:rPr>
        <w:t xml:space="preserve">. </w:t>
      </w:r>
      <w:r w:rsidR="00D64479" w:rsidRPr="00F54020">
        <w:rPr>
          <w:rFonts w:asciiTheme="majorBidi" w:hAnsiTheme="majorBidi" w:cstheme="majorBidi"/>
          <w:sz w:val="28"/>
          <w:szCs w:val="28"/>
        </w:rPr>
        <w:t>T</w:t>
      </w:r>
      <w:r w:rsidRPr="00F54020">
        <w:rPr>
          <w:rFonts w:asciiTheme="majorBidi" w:hAnsiTheme="majorBidi" w:cstheme="majorBidi"/>
          <w:sz w:val="28"/>
          <w:szCs w:val="28"/>
        </w:rPr>
        <w:t xml:space="preserve">he Palestinian writer wrote stories inspired by the Palestinian </w:t>
      </w:r>
      <w:r w:rsidR="00D64479" w:rsidRPr="00F54020">
        <w:rPr>
          <w:rFonts w:asciiTheme="majorBidi" w:hAnsiTheme="majorBidi" w:cstheme="majorBidi"/>
          <w:sz w:val="28"/>
          <w:szCs w:val="28"/>
        </w:rPr>
        <w:t>popular culture, in which he used spoken and colloquial words and expressions</w:t>
      </w:r>
      <w:r w:rsidRPr="00F54020">
        <w:rPr>
          <w:rFonts w:asciiTheme="majorBidi" w:hAnsiTheme="majorBidi" w:cstheme="majorBidi"/>
          <w:sz w:val="28"/>
          <w:szCs w:val="28"/>
        </w:rPr>
        <w:t>. Such stories are characterized by easy and simple vocabulary</w:t>
      </w:r>
      <w:r w:rsidR="000D5C56" w:rsidRPr="00F54020">
        <w:rPr>
          <w:rFonts w:asciiTheme="majorBidi" w:hAnsiTheme="majorBidi" w:cstheme="majorBidi"/>
          <w:sz w:val="28"/>
          <w:szCs w:val="28"/>
        </w:rPr>
        <w:t xml:space="preserve"> and</w:t>
      </w:r>
      <w:r w:rsidRPr="00F54020">
        <w:rPr>
          <w:rFonts w:asciiTheme="majorBidi" w:hAnsiTheme="majorBidi" w:cstheme="majorBidi"/>
          <w:sz w:val="28"/>
          <w:szCs w:val="28"/>
        </w:rPr>
        <w:t xml:space="preserve"> the </w:t>
      </w:r>
      <w:r w:rsidR="00D64479" w:rsidRPr="00F54020">
        <w:rPr>
          <w:rFonts w:asciiTheme="majorBidi" w:hAnsiTheme="majorBidi" w:cstheme="majorBidi"/>
          <w:sz w:val="28"/>
          <w:szCs w:val="28"/>
        </w:rPr>
        <w:t xml:space="preserve">narrative </w:t>
      </w:r>
      <w:r w:rsidRPr="00F54020">
        <w:rPr>
          <w:rFonts w:asciiTheme="majorBidi" w:hAnsiTheme="majorBidi" w:cstheme="majorBidi"/>
          <w:sz w:val="28"/>
          <w:szCs w:val="28"/>
        </w:rPr>
        <w:t xml:space="preserve">style of </w:t>
      </w:r>
      <w:r w:rsidR="00D64479" w:rsidRPr="00F54020">
        <w:rPr>
          <w:rFonts w:asciiTheme="majorBidi" w:hAnsiTheme="majorBidi" w:cstheme="majorBidi"/>
          <w:sz w:val="28"/>
          <w:szCs w:val="28"/>
        </w:rPr>
        <w:t>popular literature</w:t>
      </w:r>
      <w:r w:rsidRPr="00F54020">
        <w:rPr>
          <w:rFonts w:asciiTheme="majorBidi" w:hAnsiTheme="majorBidi" w:cstheme="majorBidi"/>
          <w:sz w:val="28"/>
          <w:szCs w:val="28"/>
        </w:rPr>
        <w:t xml:space="preserve">, especially at the beginning of the nineties  of the twentieth century. </w:t>
      </w:r>
    </w:p>
    <w:p w:rsidR="00340121" w:rsidRPr="00F54020" w:rsidRDefault="00340121" w:rsidP="00F54020">
      <w:pPr>
        <w:bidi w:val="0"/>
        <w:spacing w:line="360" w:lineRule="auto"/>
        <w:ind w:left="170"/>
        <w:jc w:val="both"/>
        <w:rPr>
          <w:rFonts w:asciiTheme="majorBidi" w:hAnsiTheme="majorBidi" w:cstheme="majorBidi"/>
          <w:sz w:val="28"/>
          <w:szCs w:val="28"/>
          <w:rtl/>
        </w:rPr>
      </w:pPr>
      <w:r w:rsidRPr="00F54020">
        <w:rPr>
          <w:rFonts w:asciiTheme="majorBidi" w:hAnsiTheme="majorBidi" w:cstheme="majorBidi"/>
          <w:sz w:val="28"/>
          <w:szCs w:val="28"/>
          <w:lang w:bidi="ar-JO"/>
        </w:rPr>
        <w:t xml:space="preserve">As we have seen, this period was characterized by a lot of changes in the structure of the Palestinian society in Israel socially, economically and culturally, which led to a large increase of interest in children's literature. </w:t>
      </w:r>
    </w:p>
    <w:p w:rsidR="00786594" w:rsidRPr="00F54020" w:rsidRDefault="00786594" w:rsidP="00F54020">
      <w:pPr>
        <w:bidi w:val="0"/>
        <w:spacing w:line="360" w:lineRule="auto"/>
        <w:ind w:left="170"/>
        <w:jc w:val="both"/>
        <w:rPr>
          <w:rFonts w:asciiTheme="majorBidi" w:hAnsiTheme="majorBidi" w:cstheme="majorBidi"/>
          <w:sz w:val="28"/>
          <w:szCs w:val="28"/>
        </w:rPr>
      </w:pPr>
      <w:r w:rsidRPr="00F54020">
        <w:rPr>
          <w:rFonts w:asciiTheme="majorBidi" w:hAnsiTheme="majorBidi" w:cstheme="majorBidi"/>
          <w:sz w:val="28"/>
          <w:szCs w:val="28"/>
          <w:lang w:bidi="ar-JO"/>
        </w:rPr>
        <w:t>T</w:t>
      </w:r>
      <w:r w:rsidRPr="00F54020">
        <w:rPr>
          <w:rFonts w:asciiTheme="majorBidi" w:hAnsiTheme="majorBidi" w:cstheme="majorBidi"/>
          <w:sz w:val="28"/>
          <w:szCs w:val="28"/>
        </w:rPr>
        <w:t>he Palestinian writer was able to break the barrier of fear from the spoken language and employ</w:t>
      </w:r>
      <w:r w:rsidR="00882D70" w:rsidRPr="00F54020">
        <w:rPr>
          <w:rFonts w:asciiTheme="majorBidi" w:hAnsiTheme="majorBidi" w:cstheme="majorBidi"/>
          <w:sz w:val="28"/>
          <w:szCs w:val="28"/>
        </w:rPr>
        <w:t>ed</w:t>
      </w:r>
      <w:r w:rsidRPr="00F54020">
        <w:rPr>
          <w:rFonts w:asciiTheme="majorBidi" w:hAnsiTheme="majorBidi" w:cstheme="majorBidi"/>
          <w:sz w:val="28"/>
          <w:szCs w:val="28"/>
        </w:rPr>
        <w:t xml:space="preserve"> it in his fiction. Thus, he wrote stories in spoken </w:t>
      </w:r>
      <w:r w:rsidR="00D329B1" w:rsidRPr="00F54020">
        <w:rPr>
          <w:rFonts w:asciiTheme="majorBidi" w:hAnsiTheme="majorBidi" w:cstheme="majorBidi"/>
          <w:sz w:val="28"/>
          <w:szCs w:val="28"/>
        </w:rPr>
        <w:t xml:space="preserve">the </w:t>
      </w:r>
      <w:r w:rsidRPr="00F54020">
        <w:rPr>
          <w:rFonts w:asciiTheme="majorBidi" w:hAnsiTheme="majorBidi" w:cstheme="majorBidi"/>
          <w:sz w:val="28"/>
          <w:szCs w:val="28"/>
        </w:rPr>
        <w:t xml:space="preserve">Palestinian </w:t>
      </w:r>
      <w:r w:rsidR="00D329B1" w:rsidRPr="00F54020">
        <w:rPr>
          <w:rFonts w:asciiTheme="majorBidi" w:hAnsiTheme="majorBidi" w:cstheme="majorBidi"/>
          <w:sz w:val="28"/>
          <w:szCs w:val="28"/>
        </w:rPr>
        <w:t xml:space="preserve">dialect </w:t>
      </w:r>
      <w:r w:rsidRPr="00F54020">
        <w:rPr>
          <w:rFonts w:asciiTheme="majorBidi" w:hAnsiTheme="majorBidi" w:cstheme="majorBidi"/>
          <w:sz w:val="28"/>
          <w:szCs w:val="28"/>
        </w:rPr>
        <w:t>and wrote more about subjects that express his love for his homeland and yearning to the past. Such subject</w:t>
      </w:r>
      <w:r w:rsidR="00882D70" w:rsidRPr="00F54020">
        <w:rPr>
          <w:rFonts w:asciiTheme="majorBidi" w:hAnsiTheme="majorBidi" w:cstheme="majorBidi"/>
          <w:sz w:val="28"/>
          <w:szCs w:val="28"/>
        </w:rPr>
        <w:t>s</w:t>
      </w:r>
      <w:r w:rsidRPr="00F54020">
        <w:rPr>
          <w:rFonts w:asciiTheme="majorBidi" w:hAnsiTheme="majorBidi" w:cstheme="majorBidi"/>
          <w:sz w:val="28"/>
          <w:szCs w:val="28"/>
        </w:rPr>
        <w:t xml:space="preserve"> are characterized by national and patriotic tendency through which the writer expressed the degree of his strong connection to the Palestinian heritage in an attempt to connect between the present and the past. </w:t>
      </w:r>
    </w:p>
    <w:p w:rsidR="00882D70" w:rsidRPr="00F54020" w:rsidRDefault="006C7112"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In addition to direct expression about love to homeland and yearning to the past, there was a noticeable increase in employing the Palestinian popular </w:t>
      </w:r>
      <w:r w:rsidR="00882D70" w:rsidRPr="00F54020">
        <w:rPr>
          <w:rFonts w:asciiTheme="majorBidi" w:hAnsiTheme="majorBidi" w:cstheme="majorBidi"/>
          <w:sz w:val="28"/>
          <w:szCs w:val="28"/>
          <w:lang w:bidi="ar-JO"/>
        </w:rPr>
        <w:t xml:space="preserve">culture </w:t>
      </w:r>
      <w:r w:rsidRPr="00F54020">
        <w:rPr>
          <w:rFonts w:asciiTheme="majorBidi" w:hAnsiTheme="majorBidi" w:cstheme="majorBidi"/>
          <w:sz w:val="28"/>
          <w:szCs w:val="28"/>
          <w:lang w:bidi="ar-JO"/>
        </w:rPr>
        <w:t xml:space="preserve">in the short stories that are intended to </w:t>
      </w:r>
      <w:r w:rsidR="00D329B1" w:rsidRPr="00F54020">
        <w:rPr>
          <w:rFonts w:asciiTheme="majorBidi" w:hAnsiTheme="majorBidi" w:cstheme="majorBidi"/>
          <w:sz w:val="28"/>
          <w:szCs w:val="28"/>
          <w:lang w:bidi="ar-JO"/>
        </w:rPr>
        <w:t xml:space="preserve">be read by </w:t>
      </w:r>
      <w:r w:rsidRPr="00F54020">
        <w:rPr>
          <w:rFonts w:asciiTheme="majorBidi" w:hAnsiTheme="majorBidi" w:cstheme="majorBidi"/>
          <w:sz w:val="28"/>
          <w:szCs w:val="28"/>
          <w:lang w:bidi="ar-JO"/>
        </w:rPr>
        <w:t xml:space="preserve">children through </w:t>
      </w:r>
      <w:r w:rsidR="00882D70" w:rsidRPr="00F54020">
        <w:rPr>
          <w:rFonts w:asciiTheme="majorBidi" w:hAnsiTheme="majorBidi" w:cstheme="majorBidi"/>
          <w:sz w:val="28"/>
          <w:szCs w:val="28"/>
          <w:lang w:bidi="ar-JO"/>
        </w:rPr>
        <w:t xml:space="preserve">the </w:t>
      </w:r>
      <w:r w:rsidRPr="00F54020">
        <w:rPr>
          <w:rFonts w:asciiTheme="majorBidi" w:hAnsiTheme="majorBidi" w:cstheme="majorBidi"/>
          <w:sz w:val="28"/>
          <w:szCs w:val="28"/>
          <w:lang w:bidi="ar-JO"/>
        </w:rPr>
        <w:t xml:space="preserve">original spirit </w:t>
      </w:r>
      <w:r w:rsidR="00882D70" w:rsidRPr="00F54020">
        <w:rPr>
          <w:rFonts w:asciiTheme="majorBidi" w:hAnsiTheme="majorBidi" w:cstheme="majorBidi"/>
          <w:sz w:val="28"/>
          <w:szCs w:val="28"/>
          <w:lang w:bidi="ar-JO"/>
        </w:rPr>
        <w:t xml:space="preserve">of culture with emphasis on its </w:t>
      </w:r>
      <w:r w:rsidRPr="00F54020">
        <w:rPr>
          <w:rFonts w:asciiTheme="majorBidi" w:hAnsiTheme="majorBidi" w:cstheme="majorBidi"/>
          <w:sz w:val="28"/>
          <w:szCs w:val="28"/>
          <w:lang w:bidi="ar-JO"/>
        </w:rPr>
        <w:t xml:space="preserve">Palestinian </w:t>
      </w:r>
      <w:r w:rsidR="00D329B1" w:rsidRPr="00F54020">
        <w:rPr>
          <w:rFonts w:asciiTheme="majorBidi" w:hAnsiTheme="majorBidi" w:cstheme="majorBidi"/>
          <w:sz w:val="28"/>
          <w:szCs w:val="28"/>
          <w:lang w:bidi="ar-JO"/>
        </w:rPr>
        <w:t>aspects</w:t>
      </w:r>
      <w:r w:rsidR="00882D70" w:rsidRPr="00F54020">
        <w:rPr>
          <w:rFonts w:asciiTheme="majorBidi" w:hAnsiTheme="majorBidi" w:cstheme="majorBidi"/>
          <w:sz w:val="28"/>
          <w:szCs w:val="28"/>
          <w:lang w:bidi="ar-JO"/>
        </w:rPr>
        <w:t>.</w:t>
      </w:r>
    </w:p>
    <w:p w:rsidR="000A6B54" w:rsidRPr="00F54020" w:rsidRDefault="006F39F0"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lastRenderedPageBreak/>
        <w:t>The purpose of the Palestinian writer in Israel in his employment of the Palestinian heritage</w:t>
      </w:r>
      <w:r w:rsidR="00882D70" w:rsidRPr="00F54020">
        <w:rPr>
          <w:rFonts w:asciiTheme="majorBidi" w:hAnsiTheme="majorBidi" w:cstheme="majorBidi"/>
          <w:sz w:val="28"/>
          <w:szCs w:val="28"/>
          <w:lang w:bidi="ar-JO"/>
        </w:rPr>
        <w:t xml:space="preserve"> wa</w:t>
      </w:r>
      <w:r w:rsidRPr="00F54020">
        <w:rPr>
          <w:rFonts w:asciiTheme="majorBidi" w:hAnsiTheme="majorBidi" w:cstheme="majorBidi"/>
          <w:sz w:val="28"/>
          <w:szCs w:val="28"/>
          <w:lang w:bidi="ar-JO"/>
        </w:rPr>
        <w:t xml:space="preserve">s to emphasize the Palestinian identity and </w:t>
      </w:r>
      <w:r w:rsidR="00882D70" w:rsidRPr="00F54020">
        <w:rPr>
          <w:rFonts w:asciiTheme="majorBidi" w:hAnsiTheme="majorBidi" w:cstheme="majorBidi"/>
          <w:sz w:val="28"/>
          <w:szCs w:val="28"/>
          <w:lang w:bidi="ar-JO"/>
        </w:rPr>
        <w:t>internalize</w:t>
      </w:r>
      <w:r w:rsidRPr="00F54020">
        <w:rPr>
          <w:rFonts w:asciiTheme="majorBidi" w:hAnsiTheme="majorBidi" w:cstheme="majorBidi"/>
          <w:sz w:val="28"/>
          <w:szCs w:val="28"/>
          <w:lang w:bidi="ar-JO"/>
        </w:rPr>
        <w:t xml:space="preserve"> it the children's souls and consciousness as a</w:t>
      </w:r>
      <w:r w:rsidR="00882D70" w:rsidRPr="00F54020">
        <w:rPr>
          <w:rFonts w:asciiTheme="majorBidi" w:hAnsiTheme="majorBidi" w:cstheme="majorBidi"/>
          <w:sz w:val="28"/>
          <w:szCs w:val="28"/>
          <w:lang w:bidi="ar-JO"/>
        </w:rPr>
        <w:t xml:space="preserve"> way </w:t>
      </w:r>
      <w:r w:rsidRPr="00F54020">
        <w:rPr>
          <w:rFonts w:asciiTheme="majorBidi" w:hAnsiTheme="majorBidi" w:cstheme="majorBidi"/>
          <w:sz w:val="28"/>
          <w:szCs w:val="28"/>
          <w:lang w:bidi="ar-JO"/>
        </w:rPr>
        <w:t xml:space="preserve">of preservation of the </w:t>
      </w:r>
      <w:r w:rsidR="00882D70" w:rsidRPr="00F54020">
        <w:rPr>
          <w:rFonts w:asciiTheme="majorBidi" w:hAnsiTheme="majorBidi" w:cstheme="majorBidi"/>
          <w:sz w:val="28"/>
          <w:szCs w:val="28"/>
          <w:lang w:bidi="ar-JO"/>
        </w:rPr>
        <w:t xml:space="preserve">Palestinian </w:t>
      </w:r>
      <w:r w:rsidRPr="00F54020">
        <w:rPr>
          <w:rFonts w:asciiTheme="majorBidi" w:hAnsiTheme="majorBidi" w:cstheme="majorBidi"/>
          <w:sz w:val="28"/>
          <w:szCs w:val="28"/>
          <w:lang w:bidi="ar-JO"/>
        </w:rPr>
        <w:t xml:space="preserve">roots. This phenomenon is found in the works of the Palestinian writer who left his homeland or was evacuated from it and </w:t>
      </w:r>
      <w:r w:rsidR="00882D70" w:rsidRPr="00F54020">
        <w:rPr>
          <w:rFonts w:asciiTheme="majorBidi" w:hAnsiTheme="majorBidi" w:cstheme="majorBidi"/>
          <w:sz w:val="28"/>
          <w:szCs w:val="28"/>
          <w:lang w:bidi="ar-JO"/>
        </w:rPr>
        <w:t xml:space="preserve">forced to </w:t>
      </w:r>
      <w:r w:rsidRPr="00F54020">
        <w:rPr>
          <w:rFonts w:asciiTheme="majorBidi" w:hAnsiTheme="majorBidi" w:cstheme="majorBidi"/>
          <w:sz w:val="28"/>
          <w:szCs w:val="28"/>
          <w:lang w:bidi="ar-JO"/>
        </w:rPr>
        <w:t xml:space="preserve">live in the </w:t>
      </w:r>
      <w:r w:rsidR="00D329B1" w:rsidRPr="00F54020">
        <w:rPr>
          <w:rFonts w:asciiTheme="majorBidi" w:hAnsiTheme="majorBidi" w:cstheme="majorBidi"/>
          <w:sz w:val="28"/>
          <w:szCs w:val="28"/>
          <w:lang w:bidi="ar-JO"/>
        </w:rPr>
        <w:t>D</w:t>
      </w:r>
      <w:r w:rsidRPr="00F54020">
        <w:rPr>
          <w:rFonts w:asciiTheme="majorBidi" w:hAnsiTheme="majorBidi" w:cstheme="majorBidi"/>
          <w:sz w:val="28"/>
          <w:szCs w:val="28"/>
          <w:lang w:bidi="ar-JO"/>
        </w:rPr>
        <w:t xml:space="preserve">iaspora after 1948 and the establishment of the State of Israel. </w:t>
      </w:r>
      <w:r w:rsidR="002A090B" w:rsidRPr="00F54020">
        <w:rPr>
          <w:rFonts w:asciiTheme="majorBidi" w:hAnsiTheme="majorBidi" w:cstheme="majorBidi"/>
          <w:sz w:val="28"/>
          <w:szCs w:val="28"/>
          <w:lang w:bidi="ar-JO"/>
        </w:rPr>
        <w:t xml:space="preserve">The majority of the </w:t>
      </w:r>
      <w:r w:rsidR="00882D70" w:rsidRPr="00F54020">
        <w:rPr>
          <w:rFonts w:asciiTheme="majorBidi" w:hAnsiTheme="majorBidi" w:cstheme="majorBidi"/>
          <w:sz w:val="28"/>
          <w:szCs w:val="28"/>
          <w:lang w:bidi="ar-JO"/>
        </w:rPr>
        <w:t xml:space="preserve">Palestinian </w:t>
      </w:r>
      <w:r w:rsidR="002A090B" w:rsidRPr="00F54020">
        <w:rPr>
          <w:rFonts w:asciiTheme="majorBidi" w:hAnsiTheme="majorBidi" w:cstheme="majorBidi"/>
          <w:sz w:val="28"/>
          <w:szCs w:val="28"/>
          <w:lang w:bidi="ar-JO"/>
        </w:rPr>
        <w:t xml:space="preserve">writers left or were </w:t>
      </w:r>
      <w:r w:rsidR="00882D70" w:rsidRPr="00F54020">
        <w:rPr>
          <w:rFonts w:asciiTheme="majorBidi" w:hAnsiTheme="majorBidi" w:cstheme="majorBidi"/>
          <w:sz w:val="28"/>
          <w:szCs w:val="28"/>
          <w:lang w:bidi="ar-JO"/>
        </w:rPr>
        <w:t xml:space="preserve">forced </w:t>
      </w:r>
      <w:r w:rsidR="002A090B" w:rsidRPr="00F54020">
        <w:rPr>
          <w:rFonts w:asciiTheme="majorBidi" w:hAnsiTheme="majorBidi" w:cstheme="majorBidi"/>
          <w:sz w:val="28"/>
          <w:szCs w:val="28"/>
          <w:lang w:bidi="ar-JO"/>
        </w:rPr>
        <w:t xml:space="preserve">to </w:t>
      </w:r>
      <w:r w:rsidR="00882D70" w:rsidRPr="00F54020">
        <w:rPr>
          <w:rFonts w:asciiTheme="majorBidi" w:hAnsiTheme="majorBidi" w:cstheme="majorBidi"/>
          <w:sz w:val="28"/>
          <w:szCs w:val="28"/>
          <w:lang w:bidi="ar-JO"/>
        </w:rPr>
        <w:t xml:space="preserve">leave and </w:t>
      </w:r>
      <w:r w:rsidR="002A090B" w:rsidRPr="00F54020">
        <w:rPr>
          <w:rFonts w:asciiTheme="majorBidi" w:hAnsiTheme="majorBidi" w:cstheme="majorBidi"/>
          <w:sz w:val="28"/>
          <w:szCs w:val="28"/>
          <w:lang w:bidi="ar-JO"/>
        </w:rPr>
        <w:t>live in the surrounding Arab counties, where they had to accept different educational, cultural and intellectual curricula and systems that prevail</w:t>
      </w:r>
      <w:r w:rsidR="00882D70" w:rsidRPr="00F54020">
        <w:rPr>
          <w:rFonts w:asciiTheme="majorBidi" w:hAnsiTheme="majorBidi" w:cstheme="majorBidi"/>
          <w:sz w:val="28"/>
          <w:szCs w:val="28"/>
          <w:lang w:bidi="ar-JO"/>
        </w:rPr>
        <w:t>ed</w:t>
      </w:r>
      <w:r w:rsidR="002A090B" w:rsidRPr="00F54020">
        <w:rPr>
          <w:rFonts w:asciiTheme="majorBidi" w:hAnsiTheme="majorBidi" w:cstheme="majorBidi"/>
          <w:sz w:val="28"/>
          <w:szCs w:val="28"/>
          <w:lang w:bidi="ar-JO"/>
        </w:rPr>
        <w:t xml:space="preserve"> in those countries </w:t>
      </w:r>
      <w:r w:rsidR="00882D70" w:rsidRPr="00F54020">
        <w:rPr>
          <w:rFonts w:asciiTheme="majorBidi" w:hAnsiTheme="majorBidi" w:cstheme="majorBidi"/>
          <w:sz w:val="28"/>
          <w:szCs w:val="28"/>
          <w:lang w:bidi="ar-JO"/>
        </w:rPr>
        <w:t xml:space="preserve">despite </w:t>
      </w:r>
      <w:r w:rsidR="002A090B" w:rsidRPr="00F54020">
        <w:rPr>
          <w:rFonts w:asciiTheme="majorBidi" w:hAnsiTheme="majorBidi" w:cstheme="majorBidi"/>
          <w:sz w:val="28"/>
          <w:szCs w:val="28"/>
          <w:lang w:bidi="ar-JO"/>
        </w:rPr>
        <w:t xml:space="preserve">their contradictions. </w:t>
      </w:r>
    </w:p>
    <w:p w:rsidR="00F45070" w:rsidRPr="00F54020" w:rsidRDefault="00FF32B7" w:rsidP="00F54020">
      <w:pPr>
        <w:bidi w:val="0"/>
        <w:spacing w:line="360" w:lineRule="auto"/>
        <w:ind w:left="17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 xml:space="preserve">Despite the new circumstances, the Palestinian writer continued to produce and publish his works. However, the financial abilities of the writers differed and a new generation was born in the </w:t>
      </w:r>
      <w:r w:rsidR="00E25E2C"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iaspora. This period </w:t>
      </w:r>
      <w:r w:rsidR="00321638" w:rsidRPr="00F54020">
        <w:rPr>
          <w:rFonts w:asciiTheme="majorBidi" w:hAnsiTheme="majorBidi" w:cstheme="majorBidi"/>
          <w:sz w:val="28"/>
          <w:szCs w:val="28"/>
          <w:lang w:bidi="ar-SA"/>
        </w:rPr>
        <w:t>wa</w:t>
      </w:r>
      <w:r w:rsidRPr="00F54020">
        <w:rPr>
          <w:rFonts w:asciiTheme="majorBidi" w:hAnsiTheme="majorBidi" w:cstheme="majorBidi"/>
          <w:sz w:val="28"/>
          <w:szCs w:val="28"/>
          <w:lang w:bidi="ar-SA"/>
        </w:rPr>
        <w:t>s characterized by less production because of the hard conditions that the writer lived</w:t>
      </w:r>
      <w:r w:rsidR="00321638" w:rsidRPr="00F54020">
        <w:rPr>
          <w:rFonts w:asciiTheme="majorBidi" w:hAnsiTheme="majorBidi" w:cstheme="majorBidi"/>
          <w:sz w:val="28"/>
          <w:szCs w:val="28"/>
          <w:lang w:bidi="ar-SA"/>
        </w:rPr>
        <w:t xml:space="preserve"> separated</w:t>
      </w:r>
      <w:r w:rsidRPr="00F54020">
        <w:rPr>
          <w:rFonts w:asciiTheme="majorBidi" w:hAnsiTheme="majorBidi" w:cstheme="majorBidi"/>
          <w:sz w:val="28"/>
          <w:szCs w:val="28"/>
          <w:lang w:bidi="ar-SA"/>
        </w:rPr>
        <w:t xml:space="preserve"> from his homeland. </w:t>
      </w:r>
    </w:p>
    <w:p w:rsidR="00A44144" w:rsidRPr="00F54020" w:rsidRDefault="00A44144"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The defeat </w:t>
      </w:r>
      <w:r w:rsidR="00AD0DB5" w:rsidRPr="00F54020">
        <w:rPr>
          <w:rFonts w:asciiTheme="majorBidi" w:hAnsiTheme="majorBidi" w:cstheme="majorBidi"/>
          <w:sz w:val="28"/>
          <w:szCs w:val="28"/>
          <w:lang w:bidi="ar-JO"/>
        </w:rPr>
        <w:t xml:space="preserve">of </w:t>
      </w:r>
      <w:r w:rsidR="00E25E2C" w:rsidRPr="00F54020">
        <w:rPr>
          <w:rFonts w:asciiTheme="majorBidi" w:hAnsiTheme="majorBidi" w:cstheme="majorBidi"/>
          <w:sz w:val="28"/>
          <w:szCs w:val="28"/>
          <w:lang w:bidi="ar-JO"/>
        </w:rPr>
        <w:t xml:space="preserve">the Six Day War in </w:t>
      </w:r>
      <w:r w:rsidR="00AD0DB5" w:rsidRPr="00F54020">
        <w:rPr>
          <w:rFonts w:asciiTheme="majorBidi" w:hAnsiTheme="majorBidi" w:cstheme="majorBidi"/>
          <w:sz w:val="28"/>
          <w:szCs w:val="28"/>
          <w:lang w:bidi="ar-JO"/>
        </w:rPr>
        <w:t xml:space="preserve">June, </w:t>
      </w:r>
      <w:r w:rsidR="00E25E2C" w:rsidRPr="00F54020">
        <w:rPr>
          <w:rFonts w:asciiTheme="majorBidi" w:hAnsiTheme="majorBidi" w:cstheme="majorBidi"/>
          <w:sz w:val="28"/>
          <w:szCs w:val="28"/>
          <w:lang w:bidi="ar-JO"/>
        </w:rPr>
        <w:t>1</w:t>
      </w:r>
      <w:r w:rsidRPr="00F54020">
        <w:rPr>
          <w:rFonts w:asciiTheme="majorBidi" w:hAnsiTheme="majorBidi" w:cstheme="majorBidi"/>
          <w:sz w:val="28"/>
          <w:szCs w:val="28"/>
          <w:lang w:bidi="ar-JO"/>
        </w:rPr>
        <w:t xml:space="preserve">967 had a clear effect on the Arab literary movement </w:t>
      </w:r>
      <w:r w:rsidR="00AD0DB5" w:rsidRPr="00F54020">
        <w:rPr>
          <w:rFonts w:asciiTheme="majorBidi" w:hAnsiTheme="majorBidi" w:cstheme="majorBidi"/>
          <w:sz w:val="28"/>
          <w:szCs w:val="28"/>
          <w:lang w:bidi="ar-JO"/>
        </w:rPr>
        <w:t>but</w:t>
      </w:r>
      <w:r w:rsidRPr="00F54020">
        <w:rPr>
          <w:rFonts w:asciiTheme="majorBidi" w:hAnsiTheme="majorBidi" w:cstheme="majorBidi"/>
          <w:sz w:val="28"/>
          <w:szCs w:val="28"/>
          <w:lang w:bidi="ar-JO"/>
        </w:rPr>
        <w:t xml:space="preserve"> no </w:t>
      </w:r>
      <w:r w:rsidR="00AD0DB5" w:rsidRPr="00F54020">
        <w:rPr>
          <w:rFonts w:asciiTheme="majorBidi" w:hAnsiTheme="majorBidi" w:cstheme="majorBidi"/>
          <w:sz w:val="28"/>
          <w:szCs w:val="28"/>
          <w:lang w:bidi="ar-JO"/>
        </w:rPr>
        <w:t>attention was paid to</w:t>
      </w:r>
      <w:r w:rsidRPr="00F54020">
        <w:rPr>
          <w:rFonts w:asciiTheme="majorBidi" w:hAnsiTheme="majorBidi" w:cstheme="majorBidi"/>
          <w:sz w:val="28"/>
          <w:szCs w:val="28"/>
          <w:lang w:bidi="ar-JO"/>
        </w:rPr>
        <w:t xml:space="preserve"> children's literature </w:t>
      </w:r>
      <w:r w:rsidR="00AD0DB5" w:rsidRPr="00F54020">
        <w:rPr>
          <w:rFonts w:asciiTheme="majorBidi" w:hAnsiTheme="majorBidi" w:cstheme="majorBidi"/>
          <w:sz w:val="28"/>
          <w:szCs w:val="28"/>
          <w:lang w:bidi="ar-JO"/>
        </w:rPr>
        <w:t>because</w:t>
      </w:r>
      <w:r w:rsidRPr="00F54020">
        <w:rPr>
          <w:rFonts w:asciiTheme="majorBidi" w:hAnsiTheme="majorBidi" w:cstheme="majorBidi"/>
          <w:sz w:val="28"/>
          <w:szCs w:val="28"/>
          <w:lang w:bidi="ar-JO"/>
        </w:rPr>
        <w:t xml:space="preserve"> a large number of the writers who live</w:t>
      </w:r>
      <w:r w:rsidR="00AD0DB5" w:rsidRPr="00F54020">
        <w:rPr>
          <w:rFonts w:asciiTheme="majorBidi" w:hAnsiTheme="majorBidi" w:cstheme="majorBidi"/>
          <w:sz w:val="28"/>
          <w:szCs w:val="28"/>
          <w:lang w:bidi="ar-JO"/>
        </w:rPr>
        <w:t>d</w:t>
      </w:r>
      <w:r w:rsidRPr="00F54020">
        <w:rPr>
          <w:rFonts w:asciiTheme="majorBidi" w:hAnsiTheme="majorBidi" w:cstheme="majorBidi"/>
          <w:sz w:val="28"/>
          <w:szCs w:val="28"/>
          <w:lang w:bidi="ar-JO"/>
        </w:rPr>
        <w:t xml:space="preserve"> in the Diaspora wrote </w:t>
      </w:r>
      <w:r w:rsidR="00E25E2C" w:rsidRPr="00F54020">
        <w:rPr>
          <w:rFonts w:asciiTheme="majorBidi" w:hAnsiTheme="majorBidi" w:cstheme="majorBidi"/>
          <w:sz w:val="28"/>
          <w:szCs w:val="28"/>
          <w:lang w:bidi="ar-JO"/>
        </w:rPr>
        <w:t xml:space="preserve">about and </w:t>
      </w:r>
      <w:r w:rsidRPr="00F54020">
        <w:rPr>
          <w:rFonts w:asciiTheme="majorBidi" w:hAnsiTheme="majorBidi" w:cstheme="majorBidi"/>
          <w:sz w:val="28"/>
          <w:szCs w:val="28"/>
          <w:lang w:bidi="ar-JO"/>
        </w:rPr>
        <w:t xml:space="preserve">to  adults </w:t>
      </w:r>
      <w:r w:rsidR="00AD0DB5" w:rsidRPr="00F54020">
        <w:rPr>
          <w:rFonts w:asciiTheme="majorBidi" w:hAnsiTheme="majorBidi" w:cstheme="majorBidi"/>
          <w:sz w:val="28"/>
          <w:szCs w:val="28"/>
          <w:lang w:bidi="ar-JO"/>
        </w:rPr>
        <w:t xml:space="preserve">only </w:t>
      </w:r>
      <w:r w:rsidRPr="00F54020">
        <w:rPr>
          <w:rFonts w:asciiTheme="majorBidi" w:hAnsiTheme="majorBidi" w:cstheme="majorBidi"/>
          <w:sz w:val="28"/>
          <w:szCs w:val="28"/>
          <w:lang w:bidi="ar-JO"/>
        </w:rPr>
        <w:t xml:space="preserve">due to the political conditions. </w:t>
      </w:r>
    </w:p>
    <w:p w:rsidR="006F05A8" w:rsidRPr="00F54020" w:rsidRDefault="00DF1DE6"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This study </w:t>
      </w:r>
      <w:r w:rsidR="005D4C58" w:rsidRPr="00F54020">
        <w:rPr>
          <w:rFonts w:asciiTheme="majorBidi" w:hAnsiTheme="majorBidi" w:cstheme="majorBidi"/>
          <w:sz w:val="28"/>
          <w:szCs w:val="28"/>
          <w:lang w:bidi="ar-SA"/>
        </w:rPr>
        <w:t xml:space="preserve">discovered </w:t>
      </w:r>
      <w:r w:rsidRPr="00F54020">
        <w:rPr>
          <w:rFonts w:asciiTheme="majorBidi" w:hAnsiTheme="majorBidi" w:cstheme="majorBidi"/>
          <w:sz w:val="28"/>
          <w:szCs w:val="28"/>
          <w:lang w:bidi="ar-SA"/>
        </w:rPr>
        <w:t xml:space="preserve">that the establishment of al-Fata al-'Arabi Publishing House (1974) </w:t>
      </w:r>
      <w:r w:rsidR="005D4C58" w:rsidRPr="00F54020">
        <w:rPr>
          <w:rFonts w:asciiTheme="majorBidi" w:hAnsiTheme="majorBidi" w:cstheme="majorBidi"/>
          <w:sz w:val="28"/>
          <w:szCs w:val="28"/>
          <w:lang w:bidi="ar-SA"/>
        </w:rPr>
        <w:t>was</w:t>
      </w:r>
      <w:r w:rsidRPr="00F54020">
        <w:rPr>
          <w:rFonts w:asciiTheme="majorBidi" w:hAnsiTheme="majorBidi" w:cstheme="majorBidi"/>
          <w:sz w:val="28"/>
          <w:szCs w:val="28"/>
          <w:lang w:bidi="ar-SA"/>
        </w:rPr>
        <w:t xml:space="preserve"> a breakthrough for </w:t>
      </w:r>
      <w:r w:rsidR="005D4C58" w:rsidRPr="00F54020">
        <w:rPr>
          <w:rFonts w:asciiTheme="majorBidi" w:hAnsiTheme="majorBidi" w:cstheme="majorBidi"/>
          <w:sz w:val="28"/>
          <w:szCs w:val="28"/>
          <w:lang w:bidi="ar-SA"/>
        </w:rPr>
        <w:t xml:space="preserve">the Palestinian </w:t>
      </w:r>
      <w:r w:rsidRPr="00F54020">
        <w:rPr>
          <w:rFonts w:asciiTheme="majorBidi" w:hAnsiTheme="majorBidi" w:cstheme="majorBidi"/>
          <w:sz w:val="28"/>
          <w:szCs w:val="28"/>
          <w:lang w:bidi="ar-SA"/>
        </w:rPr>
        <w:t>children's literature in the Diaspora, which led to reconsideration of all fields of life and within that frame</w:t>
      </w:r>
      <w:r w:rsidR="00262581"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the Palestinian writer </w:t>
      </w:r>
      <w:r w:rsidRPr="00F54020">
        <w:rPr>
          <w:rFonts w:asciiTheme="majorBidi" w:hAnsiTheme="majorBidi" w:cstheme="majorBidi"/>
          <w:i/>
          <w:iCs/>
          <w:sz w:val="28"/>
          <w:szCs w:val="28"/>
          <w:lang w:bidi="ar-SA"/>
        </w:rPr>
        <w:t xml:space="preserve">paid </w:t>
      </w:r>
      <w:r w:rsidRPr="00F54020">
        <w:rPr>
          <w:rFonts w:asciiTheme="majorBidi" w:hAnsiTheme="majorBidi" w:cstheme="majorBidi"/>
          <w:sz w:val="28"/>
          <w:szCs w:val="28"/>
          <w:lang w:bidi="ar-SA"/>
        </w:rPr>
        <w:t xml:space="preserve">attention to childhood and children's literature. </w:t>
      </w:r>
    </w:p>
    <w:p w:rsidR="00F64AE7" w:rsidRPr="00F54020" w:rsidRDefault="00262581" w:rsidP="00F54020">
      <w:pPr>
        <w:bidi w:val="0"/>
        <w:spacing w:line="360" w:lineRule="auto"/>
        <w:ind w:left="170"/>
        <w:jc w:val="both"/>
        <w:rPr>
          <w:rFonts w:asciiTheme="majorBidi" w:hAnsiTheme="majorBidi" w:cstheme="majorBidi"/>
          <w:sz w:val="28"/>
          <w:szCs w:val="28"/>
          <w:rtl/>
        </w:rPr>
      </w:pPr>
      <w:r w:rsidRPr="00F54020">
        <w:rPr>
          <w:rFonts w:asciiTheme="majorBidi" w:hAnsiTheme="majorBidi" w:cstheme="majorBidi"/>
          <w:sz w:val="28"/>
          <w:szCs w:val="28"/>
          <w:lang w:bidi="ar-SA"/>
        </w:rPr>
        <w:t>Through</w:t>
      </w:r>
      <w:r w:rsidR="00F64AE7" w:rsidRPr="00F54020">
        <w:rPr>
          <w:rFonts w:asciiTheme="majorBidi" w:hAnsiTheme="majorBidi" w:cstheme="majorBidi"/>
          <w:sz w:val="28"/>
          <w:szCs w:val="28"/>
          <w:lang w:bidi="ar-SA"/>
        </w:rPr>
        <w:t xml:space="preserve"> reading a good deal of books that were published by this publishing house, the writer of this study found out that </w:t>
      </w:r>
      <w:r w:rsidRPr="00F54020">
        <w:rPr>
          <w:rFonts w:asciiTheme="majorBidi" w:hAnsiTheme="majorBidi" w:cstheme="majorBidi"/>
          <w:sz w:val="28"/>
          <w:szCs w:val="28"/>
          <w:lang w:bidi="ar-SA"/>
        </w:rPr>
        <w:t>Dar al-Fata al-</w:t>
      </w:r>
      <w:r w:rsidRPr="00F54020">
        <w:rPr>
          <w:rFonts w:asciiTheme="majorBidi" w:hAnsiTheme="majorBidi" w:cstheme="majorBidi"/>
          <w:sz w:val="28"/>
          <w:szCs w:val="28"/>
          <w:lang w:bidi="ar-SA"/>
        </w:rPr>
        <w:lastRenderedPageBreak/>
        <w:t>'Arabi</w:t>
      </w:r>
      <w:r w:rsidR="00F64AE7" w:rsidRPr="00F54020">
        <w:rPr>
          <w:rFonts w:asciiTheme="majorBidi" w:hAnsiTheme="majorBidi" w:cstheme="majorBidi"/>
          <w:sz w:val="28"/>
          <w:szCs w:val="28"/>
          <w:lang w:bidi="ar-SA"/>
        </w:rPr>
        <w:t xml:space="preserve"> support</w:t>
      </w:r>
      <w:r w:rsidRPr="00F54020">
        <w:rPr>
          <w:rFonts w:asciiTheme="majorBidi" w:hAnsiTheme="majorBidi" w:cstheme="majorBidi"/>
          <w:sz w:val="28"/>
          <w:szCs w:val="28"/>
          <w:lang w:bidi="ar-SA"/>
        </w:rPr>
        <w:t>ed</w:t>
      </w:r>
      <w:r w:rsidR="00F64AE7" w:rsidRPr="00F54020">
        <w:rPr>
          <w:rFonts w:asciiTheme="majorBidi" w:hAnsiTheme="majorBidi" w:cstheme="majorBidi"/>
          <w:sz w:val="28"/>
          <w:szCs w:val="28"/>
          <w:lang w:bidi="ar-SA"/>
        </w:rPr>
        <w:t xml:space="preserve"> the literary </w:t>
      </w:r>
      <w:r w:rsidR="00E25E2C" w:rsidRPr="00F54020">
        <w:rPr>
          <w:rFonts w:asciiTheme="majorBidi" w:hAnsiTheme="majorBidi" w:cstheme="majorBidi"/>
          <w:sz w:val="28"/>
          <w:szCs w:val="28"/>
          <w:lang w:bidi="ar-SA"/>
        </w:rPr>
        <w:t xml:space="preserve">works </w:t>
      </w:r>
      <w:r w:rsidR="00F64AE7" w:rsidRPr="00F54020">
        <w:rPr>
          <w:rFonts w:asciiTheme="majorBidi" w:hAnsiTheme="majorBidi" w:cstheme="majorBidi"/>
          <w:sz w:val="28"/>
          <w:szCs w:val="28"/>
          <w:lang w:bidi="ar-SA"/>
        </w:rPr>
        <w:t xml:space="preserve"> that deal</w:t>
      </w:r>
      <w:r w:rsidRPr="00F54020">
        <w:rPr>
          <w:rFonts w:asciiTheme="majorBidi" w:hAnsiTheme="majorBidi" w:cstheme="majorBidi"/>
          <w:sz w:val="28"/>
          <w:szCs w:val="28"/>
          <w:lang w:bidi="ar-SA"/>
        </w:rPr>
        <w:t>t</w:t>
      </w:r>
      <w:r w:rsidR="00F64AE7" w:rsidRPr="00F54020">
        <w:rPr>
          <w:rFonts w:asciiTheme="majorBidi" w:hAnsiTheme="majorBidi" w:cstheme="majorBidi"/>
          <w:sz w:val="28"/>
          <w:szCs w:val="28"/>
          <w:lang w:bidi="ar-SA"/>
        </w:rPr>
        <w:t xml:space="preserve"> with the issue</w:t>
      </w:r>
      <w:r w:rsidRPr="00F54020">
        <w:rPr>
          <w:rFonts w:asciiTheme="majorBidi" w:hAnsiTheme="majorBidi" w:cstheme="majorBidi"/>
          <w:sz w:val="28"/>
          <w:szCs w:val="28"/>
          <w:lang w:bidi="ar-SA"/>
        </w:rPr>
        <w:t>s</w:t>
      </w:r>
      <w:r w:rsidR="00F64AE7" w:rsidRPr="00F54020">
        <w:rPr>
          <w:rFonts w:asciiTheme="majorBidi" w:hAnsiTheme="majorBidi" w:cstheme="majorBidi"/>
          <w:sz w:val="28"/>
          <w:szCs w:val="28"/>
          <w:lang w:bidi="ar-SA"/>
        </w:rPr>
        <w:t xml:space="preserve"> of freedom and patriotism. Most of the stories </w:t>
      </w:r>
      <w:r w:rsidRPr="00F54020">
        <w:rPr>
          <w:rFonts w:asciiTheme="majorBidi" w:hAnsiTheme="majorBidi" w:cstheme="majorBidi"/>
          <w:sz w:val="28"/>
          <w:szCs w:val="28"/>
          <w:lang w:bidi="ar-SA"/>
        </w:rPr>
        <w:t xml:space="preserve">that it published </w:t>
      </w:r>
      <w:r w:rsidR="00F64AE7" w:rsidRPr="00F54020">
        <w:rPr>
          <w:rFonts w:asciiTheme="majorBidi" w:hAnsiTheme="majorBidi" w:cstheme="majorBidi"/>
          <w:sz w:val="28"/>
          <w:szCs w:val="28"/>
          <w:lang w:bidi="ar-SA"/>
        </w:rPr>
        <w:t xml:space="preserve"> introduced the Palestinian ca</w:t>
      </w:r>
      <w:r w:rsidR="00E25E2C" w:rsidRPr="00F54020">
        <w:rPr>
          <w:rFonts w:asciiTheme="majorBidi" w:hAnsiTheme="majorBidi" w:cstheme="majorBidi"/>
          <w:sz w:val="28"/>
          <w:szCs w:val="28"/>
          <w:lang w:bidi="ar-SA"/>
        </w:rPr>
        <w:t>u</w:t>
      </w:r>
      <w:r w:rsidR="00F64AE7" w:rsidRPr="00F54020">
        <w:rPr>
          <w:rFonts w:asciiTheme="majorBidi" w:hAnsiTheme="majorBidi" w:cstheme="majorBidi"/>
          <w:sz w:val="28"/>
          <w:szCs w:val="28"/>
          <w:lang w:bidi="ar-SA"/>
        </w:rPr>
        <w:t>se and the armed struggle in a symbolical style. Th</w:t>
      </w:r>
      <w:r w:rsidRPr="00F54020">
        <w:rPr>
          <w:rFonts w:asciiTheme="majorBidi" w:hAnsiTheme="majorBidi" w:cstheme="majorBidi"/>
          <w:sz w:val="28"/>
          <w:szCs w:val="28"/>
          <w:lang w:bidi="ar-SA"/>
        </w:rPr>
        <w:t>is stage constituted the</w:t>
      </w:r>
      <w:r w:rsidR="00F64AE7" w:rsidRPr="00F54020">
        <w:rPr>
          <w:rFonts w:asciiTheme="majorBidi" w:hAnsiTheme="majorBidi" w:cstheme="majorBidi"/>
          <w:sz w:val="28"/>
          <w:szCs w:val="28"/>
          <w:lang w:bidi="ar-SA"/>
        </w:rPr>
        <w:t xml:space="preserve"> beginnings of interest in the Palestinian popular </w:t>
      </w:r>
      <w:r w:rsidRPr="00F54020">
        <w:rPr>
          <w:rFonts w:asciiTheme="majorBidi" w:hAnsiTheme="majorBidi" w:cstheme="majorBidi"/>
          <w:sz w:val="28"/>
          <w:szCs w:val="28"/>
          <w:lang w:bidi="ar-SA"/>
        </w:rPr>
        <w:t xml:space="preserve">culture </w:t>
      </w:r>
      <w:r w:rsidR="00F64AE7" w:rsidRPr="00F54020">
        <w:rPr>
          <w:rFonts w:asciiTheme="majorBidi" w:hAnsiTheme="majorBidi" w:cstheme="majorBidi"/>
          <w:sz w:val="28"/>
          <w:szCs w:val="28"/>
          <w:lang w:bidi="ar-SA"/>
        </w:rPr>
        <w:t>and its  employment i</w:t>
      </w:r>
      <w:r w:rsidR="00E25E2C" w:rsidRPr="00F54020">
        <w:rPr>
          <w:rFonts w:asciiTheme="majorBidi" w:hAnsiTheme="majorBidi" w:cstheme="majorBidi"/>
          <w:sz w:val="28"/>
          <w:szCs w:val="28"/>
          <w:lang w:bidi="ar-SA"/>
        </w:rPr>
        <w:t>n</w:t>
      </w:r>
      <w:r w:rsidR="00F64AE7" w:rsidRPr="00F54020">
        <w:rPr>
          <w:rFonts w:asciiTheme="majorBidi" w:hAnsiTheme="majorBidi" w:cstheme="majorBidi"/>
          <w:sz w:val="28"/>
          <w:szCs w:val="28"/>
          <w:lang w:bidi="ar-SA"/>
        </w:rPr>
        <w:t xml:space="preserve"> the children's literature by the Palestinian writer in the Diaspora. </w:t>
      </w:r>
    </w:p>
    <w:p w:rsidR="008F7AA8" w:rsidRPr="00F54020" w:rsidRDefault="008F7AA8"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However, due to the political conditions</w:t>
      </w:r>
      <w:r w:rsidR="00262581" w:rsidRPr="00F54020">
        <w:rPr>
          <w:rFonts w:asciiTheme="majorBidi" w:hAnsiTheme="majorBidi" w:cstheme="majorBidi"/>
          <w:sz w:val="28"/>
          <w:szCs w:val="28"/>
          <w:lang w:bidi="ar-SA"/>
        </w:rPr>
        <w:t xml:space="preserve"> in that period, </w:t>
      </w:r>
      <w:r w:rsidRPr="00F54020">
        <w:rPr>
          <w:rFonts w:asciiTheme="majorBidi" w:hAnsiTheme="majorBidi" w:cstheme="majorBidi"/>
          <w:sz w:val="28"/>
          <w:szCs w:val="28"/>
          <w:lang w:bidi="ar-SA"/>
        </w:rPr>
        <w:t xml:space="preserve">interest in the patriotic and national values became the writer's </w:t>
      </w:r>
      <w:r w:rsidR="00262581" w:rsidRPr="00F54020">
        <w:rPr>
          <w:rFonts w:asciiTheme="majorBidi" w:hAnsiTheme="majorBidi" w:cstheme="majorBidi"/>
          <w:sz w:val="28"/>
          <w:szCs w:val="28"/>
          <w:lang w:bidi="ar-SA"/>
        </w:rPr>
        <w:t>main occupation.</w:t>
      </w:r>
      <w:r w:rsidRPr="00F54020">
        <w:rPr>
          <w:rFonts w:asciiTheme="majorBidi" w:hAnsiTheme="majorBidi" w:cstheme="majorBidi"/>
          <w:sz w:val="28"/>
          <w:szCs w:val="28"/>
          <w:lang w:bidi="ar-SA"/>
        </w:rPr>
        <w:t xml:space="preserve"> He tried to embody new concepts in his stories and </w:t>
      </w:r>
      <w:r w:rsidR="00262581" w:rsidRPr="00F54020">
        <w:rPr>
          <w:rFonts w:asciiTheme="majorBidi" w:hAnsiTheme="majorBidi" w:cstheme="majorBidi"/>
          <w:sz w:val="28"/>
          <w:szCs w:val="28"/>
          <w:lang w:bidi="ar-SA"/>
        </w:rPr>
        <w:t xml:space="preserve">thus, he </w:t>
      </w:r>
      <w:r w:rsidRPr="00F54020">
        <w:rPr>
          <w:rFonts w:asciiTheme="majorBidi" w:hAnsiTheme="majorBidi" w:cstheme="majorBidi"/>
          <w:sz w:val="28"/>
          <w:szCs w:val="28"/>
          <w:lang w:bidi="ar-SA"/>
        </w:rPr>
        <w:t>inserted the racial tendency against the occupier</w:t>
      </w:r>
      <w:r w:rsidR="00262581"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the value of homeland and whatever </w:t>
      </w:r>
      <w:r w:rsidR="00262581" w:rsidRPr="00F54020">
        <w:rPr>
          <w:rFonts w:asciiTheme="majorBidi" w:hAnsiTheme="majorBidi" w:cstheme="majorBidi"/>
          <w:sz w:val="28"/>
          <w:szCs w:val="28"/>
          <w:lang w:bidi="ar-SA"/>
        </w:rPr>
        <w:t>i</w:t>
      </w:r>
      <w:r w:rsidRPr="00F54020">
        <w:rPr>
          <w:rFonts w:asciiTheme="majorBidi" w:hAnsiTheme="majorBidi" w:cstheme="majorBidi"/>
          <w:sz w:val="28"/>
          <w:szCs w:val="28"/>
          <w:lang w:bidi="ar-SA"/>
        </w:rPr>
        <w:t xml:space="preserve">t involves </w:t>
      </w:r>
      <w:r w:rsidR="001A1CDA" w:rsidRPr="00F54020">
        <w:rPr>
          <w:rFonts w:asciiTheme="majorBidi" w:hAnsiTheme="majorBidi" w:cstheme="majorBidi"/>
          <w:sz w:val="28"/>
          <w:szCs w:val="28"/>
          <w:lang w:bidi="ar-SA"/>
        </w:rPr>
        <w:t>that</w:t>
      </w:r>
      <w:r w:rsidRPr="00F54020">
        <w:rPr>
          <w:rFonts w:asciiTheme="majorBidi" w:hAnsiTheme="majorBidi" w:cstheme="majorBidi"/>
          <w:sz w:val="28"/>
          <w:szCs w:val="28"/>
          <w:lang w:bidi="ar-SA"/>
        </w:rPr>
        <w:t xml:space="preserve"> deepen</w:t>
      </w:r>
      <w:r w:rsidR="001A1CDA"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 xml:space="preserve"> the feeling of belonging on the one hand</w:t>
      </w:r>
      <w:r w:rsidR="00262581"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and point</w:t>
      </w:r>
      <w:r w:rsidR="001A1CDA"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 xml:space="preserve"> out the elements of heroism and will of liberation</w:t>
      </w:r>
      <w:r w:rsidR="00262581"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on the other. </w:t>
      </w:r>
    </w:p>
    <w:p w:rsidR="00D87FB4" w:rsidRPr="00F54020" w:rsidRDefault="00FD04A4"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T</w:t>
      </w:r>
      <w:r w:rsidR="00D87FB4" w:rsidRPr="00F54020">
        <w:rPr>
          <w:rFonts w:asciiTheme="majorBidi" w:hAnsiTheme="majorBidi" w:cstheme="majorBidi"/>
          <w:sz w:val="28"/>
          <w:szCs w:val="28"/>
          <w:lang w:bidi="ar-SA"/>
        </w:rPr>
        <w:t xml:space="preserve">he stage of the beginning in the eighties of the twentieth century started with </w:t>
      </w:r>
      <w:r w:rsidRPr="00F54020">
        <w:rPr>
          <w:rFonts w:asciiTheme="majorBidi" w:hAnsiTheme="majorBidi" w:cstheme="majorBidi"/>
          <w:sz w:val="28"/>
          <w:szCs w:val="28"/>
          <w:lang w:bidi="ar-SA"/>
        </w:rPr>
        <w:t xml:space="preserve">the accompaniment of the </w:t>
      </w:r>
      <w:r w:rsidR="00D87FB4" w:rsidRPr="00F54020">
        <w:rPr>
          <w:rFonts w:asciiTheme="majorBidi" w:hAnsiTheme="majorBidi" w:cstheme="majorBidi"/>
          <w:sz w:val="28"/>
          <w:szCs w:val="28"/>
          <w:lang w:bidi="ar-SA"/>
        </w:rPr>
        <w:t xml:space="preserve">activity </w:t>
      </w:r>
      <w:r w:rsidRPr="00F54020">
        <w:rPr>
          <w:rFonts w:asciiTheme="majorBidi" w:hAnsiTheme="majorBidi" w:cstheme="majorBidi"/>
          <w:sz w:val="28"/>
          <w:szCs w:val="28"/>
          <w:lang w:bidi="ar-SA"/>
        </w:rPr>
        <w:t>of</w:t>
      </w:r>
      <w:r w:rsidR="00D87FB4" w:rsidRPr="00F54020">
        <w:rPr>
          <w:rFonts w:asciiTheme="majorBidi" w:hAnsiTheme="majorBidi" w:cstheme="majorBidi"/>
          <w:sz w:val="28"/>
          <w:szCs w:val="28"/>
          <w:lang w:bidi="ar-SA"/>
        </w:rPr>
        <w:t xml:space="preserve"> Dar al-Fata al-Arabi and attention to the growing generation. This stage paved the way for the attention to the Palestinian popular </w:t>
      </w:r>
      <w:r w:rsidRPr="00F54020">
        <w:rPr>
          <w:rFonts w:asciiTheme="majorBidi" w:hAnsiTheme="majorBidi" w:cstheme="majorBidi"/>
          <w:sz w:val="28"/>
          <w:szCs w:val="28"/>
          <w:lang w:bidi="ar-SA"/>
        </w:rPr>
        <w:t>culture</w:t>
      </w:r>
      <w:r w:rsidR="00D87FB4" w:rsidRPr="00F54020">
        <w:rPr>
          <w:rFonts w:asciiTheme="majorBidi" w:hAnsiTheme="majorBidi" w:cstheme="majorBidi"/>
          <w:sz w:val="28"/>
          <w:szCs w:val="28"/>
          <w:lang w:bidi="ar-SA"/>
        </w:rPr>
        <w:t xml:space="preserve">, which the Palestinian writer carried with him from his homeland. He </w:t>
      </w:r>
      <w:r w:rsidR="00DF6FFE" w:rsidRPr="00F54020">
        <w:rPr>
          <w:rFonts w:asciiTheme="majorBidi" w:hAnsiTheme="majorBidi" w:cstheme="majorBidi"/>
          <w:sz w:val="28"/>
          <w:szCs w:val="28"/>
          <w:lang w:bidi="ar-SA"/>
        </w:rPr>
        <w:t xml:space="preserve">took upon himself </w:t>
      </w:r>
      <w:r w:rsidR="00D87FB4" w:rsidRPr="00F54020">
        <w:rPr>
          <w:rFonts w:asciiTheme="majorBidi" w:hAnsiTheme="majorBidi" w:cstheme="majorBidi"/>
          <w:sz w:val="28"/>
          <w:szCs w:val="28"/>
          <w:lang w:bidi="ar-SA"/>
        </w:rPr>
        <w:t xml:space="preserve">the mission of documenting the Palestinian history </w:t>
      </w:r>
      <w:r w:rsidRPr="00F54020">
        <w:rPr>
          <w:rFonts w:asciiTheme="majorBidi" w:hAnsiTheme="majorBidi" w:cstheme="majorBidi"/>
          <w:sz w:val="28"/>
          <w:szCs w:val="28"/>
          <w:lang w:bidi="ar-SA"/>
        </w:rPr>
        <w:t xml:space="preserve">out </w:t>
      </w:r>
      <w:r w:rsidR="00DF6FFE" w:rsidRPr="00F54020">
        <w:rPr>
          <w:rFonts w:asciiTheme="majorBidi" w:hAnsiTheme="majorBidi" w:cstheme="majorBidi"/>
          <w:sz w:val="28"/>
          <w:szCs w:val="28"/>
          <w:lang w:bidi="ar-SA"/>
        </w:rPr>
        <w:t>of</w:t>
      </w:r>
      <w:r w:rsidR="00D87FB4" w:rsidRPr="00F54020">
        <w:rPr>
          <w:rFonts w:asciiTheme="majorBidi" w:hAnsiTheme="majorBidi" w:cstheme="majorBidi"/>
          <w:sz w:val="28"/>
          <w:szCs w:val="28"/>
          <w:lang w:bidi="ar-SA"/>
        </w:rPr>
        <w:t xml:space="preserve"> fear that this history will be lost and extinct. </w:t>
      </w:r>
    </w:p>
    <w:p w:rsidR="00D87FB4" w:rsidRPr="00F54020" w:rsidRDefault="00D87FB4"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This study f</w:t>
      </w:r>
      <w:r w:rsidR="00071B90" w:rsidRPr="00F54020">
        <w:rPr>
          <w:rFonts w:asciiTheme="majorBidi" w:hAnsiTheme="majorBidi" w:cstheme="majorBidi"/>
          <w:sz w:val="28"/>
          <w:szCs w:val="28"/>
          <w:lang w:bidi="ar-SA"/>
        </w:rPr>
        <w:t>ound</w:t>
      </w:r>
      <w:r w:rsidRPr="00F54020">
        <w:rPr>
          <w:rFonts w:asciiTheme="majorBidi" w:hAnsiTheme="majorBidi" w:cstheme="majorBidi"/>
          <w:sz w:val="28"/>
          <w:szCs w:val="28"/>
          <w:lang w:bidi="ar-SA"/>
        </w:rPr>
        <w:t xml:space="preserve"> out </w:t>
      </w:r>
      <w:r w:rsidR="00071B90" w:rsidRPr="00F54020">
        <w:rPr>
          <w:rFonts w:asciiTheme="majorBidi" w:hAnsiTheme="majorBidi" w:cstheme="majorBidi"/>
          <w:sz w:val="28"/>
          <w:szCs w:val="28"/>
          <w:lang w:bidi="ar-SA"/>
        </w:rPr>
        <w:t xml:space="preserve">, too, </w:t>
      </w:r>
      <w:r w:rsidRPr="00F54020">
        <w:rPr>
          <w:rFonts w:asciiTheme="majorBidi" w:hAnsiTheme="majorBidi" w:cstheme="majorBidi"/>
          <w:sz w:val="28"/>
          <w:szCs w:val="28"/>
          <w:lang w:bidi="ar-SA"/>
        </w:rPr>
        <w:t xml:space="preserve">that the outbreak of the </w:t>
      </w:r>
      <w:r w:rsidR="00FD04A4" w:rsidRPr="00F54020">
        <w:rPr>
          <w:rFonts w:asciiTheme="majorBidi" w:hAnsiTheme="majorBidi" w:cstheme="majorBidi"/>
          <w:sz w:val="28"/>
          <w:szCs w:val="28"/>
          <w:lang w:bidi="ar-SA"/>
        </w:rPr>
        <w:t>F</w:t>
      </w:r>
      <w:r w:rsidRPr="00F54020">
        <w:rPr>
          <w:rFonts w:asciiTheme="majorBidi" w:hAnsiTheme="majorBidi" w:cstheme="majorBidi"/>
          <w:sz w:val="28"/>
          <w:szCs w:val="28"/>
          <w:lang w:bidi="ar-SA"/>
        </w:rPr>
        <w:t>irst Intifada was the first spark</w:t>
      </w:r>
      <w:r w:rsidR="00653DC9" w:rsidRPr="00F54020">
        <w:rPr>
          <w:rFonts w:asciiTheme="majorBidi" w:hAnsiTheme="majorBidi" w:cstheme="majorBidi"/>
          <w:sz w:val="28"/>
          <w:szCs w:val="28"/>
          <w:lang w:bidi="ar-SA"/>
        </w:rPr>
        <w:t xml:space="preserve"> that encouraged the Palestinian writer to embody the Palestinian suffering through his interest in the Palestinian popular </w:t>
      </w:r>
      <w:r w:rsidR="00FD04A4" w:rsidRPr="00F54020">
        <w:rPr>
          <w:rFonts w:asciiTheme="majorBidi" w:hAnsiTheme="majorBidi" w:cstheme="majorBidi"/>
          <w:sz w:val="28"/>
          <w:szCs w:val="28"/>
          <w:lang w:bidi="ar-SA"/>
        </w:rPr>
        <w:t>culture</w:t>
      </w:r>
      <w:r w:rsidR="00653DC9" w:rsidRPr="00F54020">
        <w:rPr>
          <w:rFonts w:asciiTheme="majorBidi" w:hAnsiTheme="majorBidi" w:cstheme="majorBidi"/>
          <w:sz w:val="28"/>
          <w:szCs w:val="28"/>
          <w:lang w:bidi="ar-SA"/>
        </w:rPr>
        <w:t xml:space="preserve"> in children's stories and publishing stories that are d</w:t>
      </w:r>
      <w:r w:rsidR="00FD04A4" w:rsidRPr="00F54020">
        <w:rPr>
          <w:rFonts w:asciiTheme="majorBidi" w:hAnsiTheme="majorBidi" w:cstheme="majorBidi"/>
          <w:sz w:val="28"/>
          <w:szCs w:val="28"/>
          <w:lang w:bidi="ar-SA"/>
        </w:rPr>
        <w:t xml:space="preserve">erived </w:t>
      </w:r>
      <w:r w:rsidR="00653DC9" w:rsidRPr="00F54020">
        <w:rPr>
          <w:rFonts w:asciiTheme="majorBidi" w:hAnsiTheme="majorBidi" w:cstheme="majorBidi"/>
          <w:sz w:val="28"/>
          <w:szCs w:val="28"/>
          <w:lang w:bidi="ar-SA"/>
        </w:rPr>
        <w:t xml:space="preserve"> from the events of the Intifada</w:t>
      </w:r>
      <w:r w:rsidR="00FD04A4" w:rsidRPr="00F54020">
        <w:rPr>
          <w:rFonts w:asciiTheme="majorBidi" w:hAnsiTheme="majorBidi" w:cstheme="majorBidi"/>
          <w:sz w:val="28"/>
          <w:szCs w:val="28"/>
          <w:lang w:bidi="ar-SA"/>
        </w:rPr>
        <w:t>,</w:t>
      </w:r>
      <w:r w:rsidR="00653DC9" w:rsidRPr="00F54020">
        <w:rPr>
          <w:rFonts w:asciiTheme="majorBidi" w:hAnsiTheme="majorBidi" w:cstheme="majorBidi"/>
          <w:sz w:val="28"/>
          <w:szCs w:val="28"/>
          <w:lang w:bidi="ar-SA"/>
        </w:rPr>
        <w:t xml:space="preserve"> its history and the stories of children's heroism from the reality of the Intifada. </w:t>
      </w:r>
    </w:p>
    <w:p w:rsidR="00DF6FFE" w:rsidRPr="00F54020" w:rsidRDefault="00071B90"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lastRenderedPageBreak/>
        <w:t>In addition, t</w:t>
      </w:r>
      <w:r w:rsidR="008B4879" w:rsidRPr="00F54020">
        <w:rPr>
          <w:rFonts w:asciiTheme="majorBidi" w:hAnsiTheme="majorBidi" w:cstheme="majorBidi"/>
          <w:sz w:val="28"/>
          <w:szCs w:val="28"/>
          <w:lang w:bidi="ar-SA"/>
        </w:rPr>
        <w:t>he study found out that writing in that period was characterized by  obsession of yearning to Mother Homeland and returning to it</w:t>
      </w:r>
      <w:r w:rsidR="00DF6FFE" w:rsidRPr="00F54020">
        <w:rPr>
          <w:rFonts w:asciiTheme="majorBidi" w:hAnsiTheme="majorBidi" w:cstheme="majorBidi"/>
          <w:sz w:val="28"/>
          <w:szCs w:val="28"/>
          <w:lang w:bidi="ar-SA"/>
        </w:rPr>
        <w:t xml:space="preserve"> and</w:t>
      </w:r>
      <w:r w:rsidR="008B4879" w:rsidRPr="00F54020">
        <w:rPr>
          <w:rFonts w:asciiTheme="majorBidi" w:hAnsiTheme="majorBidi" w:cstheme="majorBidi"/>
          <w:sz w:val="28"/>
          <w:szCs w:val="28"/>
          <w:lang w:bidi="ar-SA"/>
        </w:rPr>
        <w:t xml:space="preserve"> acquaint</w:t>
      </w:r>
      <w:r w:rsidR="00DF6FFE" w:rsidRPr="00F54020">
        <w:rPr>
          <w:rFonts w:asciiTheme="majorBidi" w:hAnsiTheme="majorBidi" w:cstheme="majorBidi"/>
          <w:sz w:val="28"/>
          <w:szCs w:val="28"/>
          <w:lang w:bidi="ar-SA"/>
        </w:rPr>
        <w:t xml:space="preserve">ance </w:t>
      </w:r>
      <w:r w:rsidR="008B4879" w:rsidRPr="00F54020">
        <w:rPr>
          <w:rFonts w:asciiTheme="majorBidi" w:hAnsiTheme="majorBidi" w:cstheme="majorBidi"/>
          <w:sz w:val="28"/>
          <w:szCs w:val="28"/>
          <w:lang w:bidi="ar-SA"/>
        </w:rPr>
        <w:t xml:space="preserve">of the Palestinian child </w:t>
      </w:r>
      <w:r w:rsidR="00895AC9" w:rsidRPr="00F54020">
        <w:rPr>
          <w:rFonts w:asciiTheme="majorBidi" w:hAnsiTheme="majorBidi" w:cstheme="majorBidi"/>
          <w:sz w:val="28"/>
          <w:szCs w:val="28"/>
          <w:lang w:bidi="ar-SA"/>
        </w:rPr>
        <w:t>with</w:t>
      </w:r>
      <w:r w:rsidR="008B4879" w:rsidRPr="00F54020">
        <w:rPr>
          <w:rFonts w:asciiTheme="majorBidi" w:hAnsiTheme="majorBidi" w:cstheme="majorBidi"/>
          <w:sz w:val="28"/>
          <w:szCs w:val="28"/>
          <w:lang w:bidi="ar-SA"/>
        </w:rPr>
        <w:t xml:space="preserve"> Palestine 1948</w:t>
      </w:r>
      <w:r w:rsidR="00DF6FFE" w:rsidRPr="00F54020">
        <w:rPr>
          <w:rFonts w:asciiTheme="majorBidi" w:hAnsiTheme="majorBidi" w:cstheme="majorBidi"/>
          <w:sz w:val="28"/>
          <w:szCs w:val="28"/>
          <w:lang w:bidi="ar-SA"/>
        </w:rPr>
        <w:t xml:space="preserve"> and creating</w:t>
      </w:r>
      <w:r w:rsidR="008B4879" w:rsidRPr="00F54020">
        <w:rPr>
          <w:rFonts w:asciiTheme="majorBidi" w:hAnsiTheme="majorBidi" w:cstheme="majorBidi"/>
          <w:sz w:val="28"/>
          <w:szCs w:val="28"/>
          <w:lang w:bidi="ar-SA"/>
        </w:rPr>
        <w:t xml:space="preserve"> hop</w:t>
      </w:r>
      <w:r w:rsidR="00DF6FFE" w:rsidRPr="00F54020">
        <w:rPr>
          <w:rFonts w:asciiTheme="majorBidi" w:hAnsiTheme="majorBidi" w:cstheme="majorBidi"/>
          <w:sz w:val="28"/>
          <w:szCs w:val="28"/>
          <w:lang w:bidi="ar-SA"/>
        </w:rPr>
        <w:t>e</w:t>
      </w:r>
      <w:r w:rsidR="008B4879" w:rsidRPr="00F54020">
        <w:rPr>
          <w:rFonts w:asciiTheme="majorBidi" w:hAnsiTheme="majorBidi" w:cstheme="majorBidi"/>
          <w:sz w:val="28"/>
          <w:szCs w:val="28"/>
          <w:lang w:bidi="ar-SA"/>
        </w:rPr>
        <w:t xml:space="preserve"> that he will return to it </w:t>
      </w:r>
      <w:r w:rsidRPr="00F54020">
        <w:rPr>
          <w:rFonts w:asciiTheme="majorBidi" w:hAnsiTheme="majorBidi" w:cstheme="majorBidi"/>
          <w:sz w:val="28"/>
          <w:szCs w:val="28"/>
          <w:lang w:bidi="ar-SA"/>
        </w:rPr>
        <w:t xml:space="preserve">on </w:t>
      </w:r>
      <w:r w:rsidR="008B4879" w:rsidRPr="00F54020">
        <w:rPr>
          <w:rFonts w:asciiTheme="majorBidi" w:hAnsiTheme="majorBidi" w:cstheme="majorBidi"/>
          <w:sz w:val="28"/>
          <w:szCs w:val="28"/>
          <w:lang w:bidi="ar-SA"/>
        </w:rPr>
        <w:t xml:space="preserve">some day. </w:t>
      </w:r>
    </w:p>
    <w:p w:rsidR="00090F37" w:rsidRPr="00F54020" w:rsidRDefault="00090F37"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However, with regard to children's literature in the West Bank and Gaza Strip, it has  a different characteristic because the political and social events contributed to the development of children's </w:t>
      </w:r>
      <w:r w:rsidR="00EA4EFA" w:rsidRPr="00F54020">
        <w:rPr>
          <w:rFonts w:asciiTheme="majorBidi" w:hAnsiTheme="majorBidi" w:cstheme="majorBidi"/>
          <w:sz w:val="28"/>
          <w:szCs w:val="28"/>
          <w:lang w:bidi="ar-SA"/>
        </w:rPr>
        <w:t>literature in</w:t>
      </w:r>
      <w:r w:rsidR="00DF6FFE" w:rsidRPr="00F54020">
        <w:rPr>
          <w:rFonts w:asciiTheme="majorBidi" w:hAnsiTheme="majorBidi" w:cstheme="majorBidi"/>
          <w:sz w:val="28"/>
          <w:szCs w:val="28"/>
          <w:lang w:bidi="ar-SA"/>
        </w:rPr>
        <w:t xml:space="preserve"> a direct way</w:t>
      </w:r>
      <w:r w:rsidR="00895AC9" w:rsidRPr="00F54020">
        <w:rPr>
          <w:rFonts w:asciiTheme="majorBidi" w:hAnsiTheme="majorBidi" w:cstheme="majorBidi"/>
          <w:sz w:val="28"/>
          <w:szCs w:val="28"/>
          <w:lang w:bidi="ar-SA"/>
        </w:rPr>
        <w:t xml:space="preserve">. This </w:t>
      </w:r>
      <w:r w:rsidRPr="00F54020">
        <w:rPr>
          <w:rFonts w:asciiTheme="majorBidi" w:hAnsiTheme="majorBidi" w:cstheme="majorBidi"/>
          <w:sz w:val="28"/>
          <w:szCs w:val="28"/>
          <w:lang w:bidi="ar-SA"/>
        </w:rPr>
        <w:t xml:space="preserve">change coincided with the </w:t>
      </w:r>
      <w:r w:rsidR="00895AC9" w:rsidRPr="00F54020">
        <w:rPr>
          <w:rFonts w:asciiTheme="majorBidi" w:hAnsiTheme="majorBidi" w:cstheme="majorBidi"/>
          <w:sz w:val="28"/>
          <w:szCs w:val="28"/>
          <w:lang w:bidi="ar-SA"/>
        </w:rPr>
        <w:t xml:space="preserve">everyday life </w:t>
      </w:r>
      <w:r w:rsidRPr="00F54020">
        <w:rPr>
          <w:rFonts w:asciiTheme="majorBidi" w:hAnsiTheme="majorBidi" w:cstheme="majorBidi"/>
          <w:sz w:val="28"/>
          <w:szCs w:val="28"/>
          <w:lang w:bidi="ar-SA"/>
        </w:rPr>
        <w:t xml:space="preserve">reality of the Palestinian people – the reality of occupation and suppression. </w:t>
      </w:r>
    </w:p>
    <w:p w:rsidR="00FA217F" w:rsidRPr="00F54020" w:rsidRDefault="008A2241"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Through analysis of the samples, the study f</w:t>
      </w:r>
      <w:r w:rsidR="00397A9B" w:rsidRPr="00F54020">
        <w:rPr>
          <w:rFonts w:asciiTheme="majorBidi" w:hAnsiTheme="majorBidi" w:cstheme="majorBidi"/>
          <w:sz w:val="28"/>
          <w:szCs w:val="28"/>
          <w:lang w:bidi="ar-SA"/>
        </w:rPr>
        <w:t>ou</w:t>
      </w:r>
      <w:r w:rsidRPr="00F54020">
        <w:rPr>
          <w:rFonts w:asciiTheme="majorBidi" w:hAnsiTheme="majorBidi" w:cstheme="majorBidi"/>
          <w:sz w:val="28"/>
          <w:szCs w:val="28"/>
          <w:lang w:bidi="ar-SA"/>
        </w:rPr>
        <w:t xml:space="preserve">nd out that the Palestinian writer started to regain his literary </w:t>
      </w:r>
      <w:r w:rsidR="00E2039A" w:rsidRPr="00F54020">
        <w:rPr>
          <w:rFonts w:asciiTheme="majorBidi" w:hAnsiTheme="majorBidi" w:cstheme="majorBidi"/>
          <w:sz w:val="28"/>
          <w:szCs w:val="28"/>
          <w:lang w:bidi="ar-SA"/>
        </w:rPr>
        <w:t>energy</w:t>
      </w:r>
      <w:r w:rsidRPr="00F54020">
        <w:rPr>
          <w:rFonts w:asciiTheme="majorBidi" w:hAnsiTheme="majorBidi" w:cstheme="majorBidi"/>
          <w:sz w:val="28"/>
          <w:szCs w:val="28"/>
          <w:lang w:bidi="ar-SA"/>
        </w:rPr>
        <w:t xml:space="preserve"> at the end of the seventies </w:t>
      </w:r>
      <w:r w:rsidR="00397A9B" w:rsidRPr="00F54020">
        <w:rPr>
          <w:rFonts w:asciiTheme="majorBidi" w:hAnsiTheme="majorBidi" w:cstheme="majorBidi"/>
          <w:sz w:val="28"/>
          <w:szCs w:val="28"/>
          <w:lang w:bidi="ar-SA"/>
        </w:rPr>
        <w:t>in</w:t>
      </w:r>
      <w:r w:rsidRPr="00F54020">
        <w:rPr>
          <w:rFonts w:asciiTheme="majorBidi" w:hAnsiTheme="majorBidi" w:cstheme="majorBidi"/>
          <w:sz w:val="28"/>
          <w:szCs w:val="28"/>
          <w:lang w:bidi="ar-SA"/>
        </w:rPr>
        <w:t xml:space="preserve"> the last century. The writer's approach in that period was to document the Palestinian reality and descri</w:t>
      </w:r>
      <w:r w:rsidR="00397A9B" w:rsidRPr="00F54020">
        <w:rPr>
          <w:rFonts w:asciiTheme="majorBidi" w:hAnsiTheme="majorBidi" w:cstheme="majorBidi"/>
          <w:sz w:val="28"/>
          <w:szCs w:val="28"/>
          <w:lang w:bidi="ar-SA"/>
        </w:rPr>
        <w:t>be</w:t>
      </w:r>
      <w:r w:rsidRPr="00F54020">
        <w:rPr>
          <w:rFonts w:asciiTheme="majorBidi" w:hAnsiTheme="majorBidi" w:cstheme="majorBidi"/>
          <w:sz w:val="28"/>
          <w:szCs w:val="28"/>
          <w:lang w:bidi="ar-SA"/>
        </w:rPr>
        <w:t xml:space="preserve"> the suffering of the Palestinian people through realistic stories</w:t>
      </w:r>
      <w:r w:rsidR="00DF6FFE" w:rsidRPr="00F54020">
        <w:rPr>
          <w:rFonts w:asciiTheme="majorBidi" w:hAnsiTheme="majorBidi" w:cstheme="majorBidi"/>
          <w:sz w:val="28"/>
          <w:szCs w:val="28"/>
          <w:lang w:bidi="ar-JO"/>
        </w:rPr>
        <w:t>, which we</w:t>
      </w:r>
      <w:r w:rsidR="00FA217F" w:rsidRPr="00F54020">
        <w:rPr>
          <w:rFonts w:asciiTheme="majorBidi" w:hAnsiTheme="majorBidi" w:cstheme="majorBidi"/>
          <w:sz w:val="28"/>
          <w:szCs w:val="28"/>
          <w:lang w:bidi="ar-JO"/>
        </w:rPr>
        <w:t>re characterized by daring treatment of reality</w:t>
      </w:r>
      <w:r w:rsidR="00DF6FFE" w:rsidRPr="00F54020">
        <w:rPr>
          <w:rFonts w:asciiTheme="majorBidi" w:hAnsiTheme="majorBidi" w:cstheme="majorBidi"/>
          <w:sz w:val="28"/>
          <w:szCs w:val="28"/>
          <w:lang w:bidi="ar-JO"/>
        </w:rPr>
        <w:t>,</w:t>
      </w:r>
      <w:r w:rsidR="00FA217F" w:rsidRPr="00F54020">
        <w:rPr>
          <w:rFonts w:asciiTheme="majorBidi" w:hAnsiTheme="majorBidi" w:cstheme="majorBidi"/>
          <w:sz w:val="28"/>
          <w:szCs w:val="28"/>
          <w:lang w:bidi="ar-JO"/>
        </w:rPr>
        <w:t xml:space="preserve">  revealing it </w:t>
      </w:r>
      <w:r w:rsidR="00DF6FFE" w:rsidRPr="00F54020">
        <w:rPr>
          <w:rFonts w:asciiTheme="majorBidi" w:hAnsiTheme="majorBidi" w:cstheme="majorBidi"/>
          <w:sz w:val="28"/>
          <w:szCs w:val="28"/>
          <w:lang w:bidi="ar-JO"/>
        </w:rPr>
        <w:t>to</w:t>
      </w:r>
      <w:r w:rsidR="00FA217F" w:rsidRPr="00F54020">
        <w:rPr>
          <w:rFonts w:asciiTheme="majorBidi" w:hAnsiTheme="majorBidi" w:cstheme="majorBidi"/>
          <w:sz w:val="28"/>
          <w:szCs w:val="28"/>
          <w:lang w:bidi="ar-JO"/>
        </w:rPr>
        <w:t xml:space="preserve"> the children and pushing them directly or   </w:t>
      </w:r>
      <w:r w:rsidR="00DF6FFE" w:rsidRPr="00F54020">
        <w:rPr>
          <w:rFonts w:asciiTheme="majorBidi" w:hAnsiTheme="majorBidi" w:cstheme="majorBidi"/>
          <w:sz w:val="28"/>
          <w:szCs w:val="28"/>
          <w:lang w:bidi="ar-JO"/>
        </w:rPr>
        <w:t xml:space="preserve">indirectly </w:t>
      </w:r>
      <w:r w:rsidR="00FA217F" w:rsidRPr="00F54020">
        <w:rPr>
          <w:rFonts w:asciiTheme="majorBidi" w:hAnsiTheme="majorBidi" w:cstheme="majorBidi"/>
          <w:sz w:val="28"/>
          <w:szCs w:val="28"/>
          <w:lang w:bidi="ar-JO"/>
        </w:rPr>
        <w:t>into contribution to change that reality. The national patriotic issue occupied a wide space of the real and concrete reality which carrie</w:t>
      </w:r>
      <w:r w:rsidR="00E2039A" w:rsidRPr="00F54020">
        <w:rPr>
          <w:rFonts w:asciiTheme="majorBidi" w:hAnsiTheme="majorBidi" w:cstheme="majorBidi"/>
          <w:sz w:val="28"/>
          <w:szCs w:val="28"/>
          <w:lang w:bidi="ar-JO"/>
        </w:rPr>
        <w:t>d</w:t>
      </w:r>
      <w:r w:rsidR="00FA217F" w:rsidRPr="00F54020">
        <w:rPr>
          <w:rFonts w:asciiTheme="majorBidi" w:hAnsiTheme="majorBidi" w:cstheme="majorBidi"/>
          <w:sz w:val="28"/>
          <w:szCs w:val="28"/>
          <w:lang w:bidi="ar-JO"/>
        </w:rPr>
        <w:t xml:space="preserve"> the tragedy in its folds. Consequently, these stories carried indications of war, murdering the enemy and</w:t>
      </w:r>
      <w:r w:rsidR="00DF6FFE" w:rsidRPr="00F54020">
        <w:rPr>
          <w:rFonts w:asciiTheme="majorBidi" w:hAnsiTheme="majorBidi" w:cstheme="majorBidi"/>
          <w:sz w:val="28"/>
          <w:szCs w:val="28"/>
          <w:lang w:bidi="ar-JO"/>
        </w:rPr>
        <w:t xml:space="preserve"> the spirit of </w:t>
      </w:r>
      <w:r w:rsidR="00FA217F" w:rsidRPr="00F54020">
        <w:rPr>
          <w:rFonts w:asciiTheme="majorBidi" w:hAnsiTheme="majorBidi" w:cstheme="majorBidi"/>
          <w:sz w:val="28"/>
          <w:szCs w:val="28"/>
          <w:lang w:bidi="ar-JO"/>
        </w:rPr>
        <w:t xml:space="preserve"> jihad. </w:t>
      </w:r>
    </w:p>
    <w:p w:rsidR="00BB5493" w:rsidRPr="00F54020" w:rsidRDefault="00EA4EFA"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The sharpness</w:t>
      </w:r>
      <w:r w:rsidR="00DB5D22" w:rsidRPr="00F54020">
        <w:rPr>
          <w:rFonts w:asciiTheme="majorBidi" w:hAnsiTheme="majorBidi" w:cstheme="majorBidi"/>
          <w:sz w:val="28"/>
          <w:szCs w:val="28"/>
          <w:lang w:bidi="ar-JO"/>
        </w:rPr>
        <w:t xml:space="preserve"> of </w:t>
      </w:r>
      <w:r w:rsidR="00BB5493" w:rsidRPr="00F54020">
        <w:rPr>
          <w:rFonts w:asciiTheme="majorBidi" w:hAnsiTheme="majorBidi" w:cstheme="majorBidi"/>
          <w:sz w:val="28"/>
          <w:szCs w:val="28"/>
          <w:lang w:bidi="ar-JO"/>
        </w:rPr>
        <w:t xml:space="preserve">suffering that the Palestinian writer lived increased on the outbreak of the </w:t>
      </w:r>
      <w:r w:rsidR="00DB5D22" w:rsidRPr="00F54020">
        <w:rPr>
          <w:rFonts w:asciiTheme="majorBidi" w:hAnsiTheme="majorBidi" w:cstheme="majorBidi"/>
          <w:sz w:val="28"/>
          <w:szCs w:val="28"/>
          <w:lang w:bidi="ar-JO"/>
        </w:rPr>
        <w:t>F</w:t>
      </w:r>
      <w:r w:rsidR="00BB5493" w:rsidRPr="00F54020">
        <w:rPr>
          <w:rFonts w:asciiTheme="majorBidi" w:hAnsiTheme="majorBidi" w:cstheme="majorBidi"/>
          <w:sz w:val="28"/>
          <w:szCs w:val="28"/>
          <w:lang w:bidi="ar-JO"/>
        </w:rPr>
        <w:t>irst Intifada</w:t>
      </w:r>
      <w:r w:rsidR="00DB5D22" w:rsidRPr="00F54020">
        <w:rPr>
          <w:rFonts w:asciiTheme="majorBidi" w:hAnsiTheme="majorBidi" w:cstheme="majorBidi"/>
          <w:sz w:val="28"/>
          <w:szCs w:val="28"/>
          <w:lang w:bidi="ar-JO"/>
        </w:rPr>
        <w:t>, which</w:t>
      </w:r>
      <w:r w:rsidR="00BB5493" w:rsidRPr="00F54020">
        <w:rPr>
          <w:rFonts w:asciiTheme="majorBidi" w:hAnsiTheme="majorBidi" w:cstheme="majorBidi"/>
          <w:sz w:val="28"/>
          <w:szCs w:val="28"/>
          <w:lang w:bidi="ar-JO"/>
        </w:rPr>
        <w:t xml:space="preserve"> was </w:t>
      </w:r>
      <w:r w:rsidR="00DB5D22" w:rsidRPr="00F54020">
        <w:rPr>
          <w:rFonts w:asciiTheme="majorBidi" w:hAnsiTheme="majorBidi" w:cstheme="majorBidi"/>
          <w:sz w:val="28"/>
          <w:szCs w:val="28"/>
          <w:lang w:bidi="ar-JO"/>
        </w:rPr>
        <w:t xml:space="preserve">clearly </w:t>
      </w:r>
      <w:r w:rsidR="00BB5493" w:rsidRPr="00F54020">
        <w:rPr>
          <w:rFonts w:asciiTheme="majorBidi" w:hAnsiTheme="majorBidi" w:cstheme="majorBidi"/>
          <w:sz w:val="28"/>
          <w:szCs w:val="28"/>
          <w:lang w:bidi="ar-JO"/>
        </w:rPr>
        <w:t>reflected in children' stories. Thus, we see two prominent characteristics  in the stories that appeared in the West Bank and Gaza Strip</w:t>
      </w:r>
      <w:r w:rsidR="00DF6FFE" w:rsidRPr="00F54020">
        <w:rPr>
          <w:rFonts w:asciiTheme="majorBidi" w:hAnsiTheme="majorBidi" w:cstheme="majorBidi"/>
          <w:sz w:val="28"/>
          <w:szCs w:val="28"/>
          <w:lang w:bidi="ar-JO"/>
        </w:rPr>
        <w:t>,</w:t>
      </w:r>
      <w:r w:rsidR="00BB5493" w:rsidRPr="00F54020">
        <w:rPr>
          <w:rFonts w:asciiTheme="majorBidi" w:hAnsiTheme="majorBidi" w:cstheme="majorBidi"/>
          <w:sz w:val="28"/>
          <w:szCs w:val="28"/>
          <w:lang w:bidi="ar-JO"/>
        </w:rPr>
        <w:t xml:space="preserve"> focusing on childhood on the one hand, and focusing on the issue of the conflict with the Israeli </w:t>
      </w:r>
      <w:r w:rsidR="00DF6FFE" w:rsidRPr="00F54020">
        <w:rPr>
          <w:rFonts w:asciiTheme="majorBidi" w:hAnsiTheme="majorBidi" w:cstheme="majorBidi"/>
          <w:sz w:val="28"/>
          <w:szCs w:val="28"/>
          <w:lang w:bidi="ar-JO"/>
        </w:rPr>
        <w:t xml:space="preserve">occupation </w:t>
      </w:r>
      <w:r w:rsidR="00BB5493" w:rsidRPr="00F54020">
        <w:rPr>
          <w:rFonts w:asciiTheme="majorBidi" w:hAnsiTheme="majorBidi" w:cstheme="majorBidi"/>
          <w:sz w:val="28"/>
          <w:szCs w:val="28"/>
          <w:lang w:bidi="ar-JO"/>
        </w:rPr>
        <w:t xml:space="preserve">in a clear direct way in a context that is characterized by </w:t>
      </w:r>
      <w:r w:rsidR="00DB5D22" w:rsidRPr="00F54020">
        <w:rPr>
          <w:rFonts w:asciiTheme="majorBidi" w:hAnsiTheme="majorBidi" w:cstheme="majorBidi"/>
          <w:sz w:val="28"/>
          <w:szCs w:val="28"/>
          <w:lang w:bidi="ar-JO"/>
        </w:rPr>
        <w:t>violence</w:t>
      </w:r>
      <w:r w:rsidR="00DF6FFE" w:rsidRPr="00F54020">
        <w:rPr>
          <w:rFonts w:asciiTheme="majorBidi" w:hAnsiTheme="majorBidi" w:cstheme="majorBidi"/>
          <w:sz w:val="28"/>
          <w:szCs w:val="28"/>
          <w:lang w:bidi="ar-JO"/>
        </w:rPr>
        <w:t>, on the other.</w:t>
      </w:r>
    </w:p>
    <w:p w:rsidR="00FA78BE" w:rsidRPr="00F54020" w:rsidRDefault="00FA78BE"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lastRenderedPageBreak/>
        <w:t xml:space="preserve">In view of this, the concept of children's literature adopted a different direction after the </w:t>
      </w:r>
      <w:r w:rsidR="007D3A2B" w:rsidRPr="00F54020">
        <w:rPr>
          <w:rFonts w:asciiTheme="majorBidi" w:hAnsiTheme="majorBidi" w:cstheme="majorBidi"/>
          <w:sz w:val="28"/>
          <w:szCs w:val="28"/>
          <w:lang w:bidi="ar-SA"/>
        </w:rPr>
        <w:t>F</w:t>
      </w:r>
      <w:r w:rsidRPr="00F54020">
        <w:rPr>
          <w:rFonts w:asciiTheme="majorBidi" w:hAnsiTheme="majorBidi" w:cstheme="majorBidi"/>
          <w:sz w:val="28"/>
          <w:szCs w:val="28"/>
          <w:lang w:bidi="ar-SA"/>
        </w:rPr>
        <w:t>irst Intifada</w:t>
      </w:r>
      <w:r w:rsidR="007D3A2B" w:rsidRPr="00F54020">
        <w:rPr>
          <w:rFonts w:asciiTheme="majorBidi" w:hAnsiTheme="majorBidi" w:cstheme="majorBidi"/>
          <w:sz w:val="28"/>
          <w:szCs w:val="28"/>
          <w:lang w:bidi="ar-SA"/>
        </w:rPr>
        <w:t xml:space="preserve"> </w:t>
      </w:r>
      <w:r w:rsidR="00EA4EFA" w:rsidRPr="00F54020">
        <w:rPr>
          <w:rFonts w:asciiTheme="majorBidi" w:hAnsiTheme="majorBidi" w:cstheme="majorBidi"/>
          <w:sz w:val="28"/>
          <w:szCs w:val="28"/>
          <w:lang w:bidi="ar-SA"/>
        </w:rPr>
        <w:t>and the</w:t>
      </w:r>
      <w:r w:rsidRPr="00F54020">
        <w:rPr>
          <w:rFonts w:asciiTheme="majorBidi" w:hAnsiTheme="majorBidi" w:cstheme="majorBidi"/>
          <w:sz w:val="28"/>
          <w:szCs w:val="28"/>
          <w:lang w:bidi="ar-SA"/>
        </w:rPr>
        <w:t xml:space="preserve"> Palestinian writer poured in it his political thoughts and attitudes</w:t>
      </w:r>
      <w:r w:rsidR="007D3A2B" w:rsidRPr="00F54020">
        <w:rPr>
          <w:rFonts w:asciiTheme="majorBidi" w:hAnsiTheme="majorBidi" w:cstheme="majorBidi"/>
          <w:sz w:val="28"/>
          <w:szCs w:val="28"/>
          <w:lang w:bidi="ar-SA"/>
        </w:rPr>
        <w:t xml:space="preserve">. Thus,  a </w:t>
      </w:r>
      <w:r w:rsidRPr="00F54020">
        <w:rPr>
          <w:rFonts w:asciiTheme="majorBidi" w:hAnsiTheme="majorBidi" w:cstheme="majorBidi"/>
          <w:sz w:val="28"/>
          <w:szCs w:val="28"/>
          <w:lang w:bidi="ar-SA"/>
        </w:rPr>
        <w:t>lot of motifs of war and its images appeared in the children's literature. These images include: martyrs, occupation, arrests and resistance.</w:t>
      </w:r>
    </w:p>
    <w:p w:rsidR="00FA78BE" w:rsidRPr="00F54020" w:rsidRDefault="00FA78BE"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Besides, the stories </w:t>
      </w:r>
      <w:r w:rsidR="00EA4EFA" w:rsidRPr="00F54020">
        <w:rPr>
          <w:rFonts w:asciiTheme="majorBidi" w:hAnsiTheme="majorBidi" w:cstheme="majorBidi"/>
          <w:sz w:val="28"/>
          <w:szCs w:val="28"/>
          <w:lang w:bidi="ar-JO"/>
        </w:rPr>
        <w:t>described the</w:t>
      </w:r>
      <w:r w:rsidRPr="00F54020">
        <w:rPr>
          <w:rFonts w:asciiTheme="majorBidi" w:hAnsiTheme="majorBidi" w:cstheme="majorBidi"/>
          <w:sz w:val="28"/>
          <w:szCs w:val="28"/>
          <w:lang w:bidi="ar-JO"/>
        </w:rPr>
        <w:t xml:space="preserve"> children' confrontation with the occupation</w:t>
      </w:r>
      <w:r w:rsidR="007D3A2B" w:rsidRPr="00F54020">
        <w:rPr>
          <w:rFonts w:asciiTheme="majorBidi" w:hAnsiTheme="majorBidi" w:cstheme="majorBidi"/>
          <w:sz w:val="28"/>
          <w:szCs w:val="28"/>
          <w:lang w:bidi="ar-JO"/>
        </w:rPr>
        <w:t>,</w:t>
      </w:r>
      <w:r w:rsidRPr="00F54020">
        <w:rPr>
          <w:rFonts w:asciiTheme="majorBidi" w:hAnsiTheme="majorBidi" w:cstheme="majorBidi"/>
          <w:sz w:val="28"/>
          <w:szCs w:val="28"/>
          <w:lang w:bidi="ar-JO"/>
        </w:rPr>
        <w:t xml:space="preserve"> focusing mainly on the image of the violent-occupier</w:t>
      </w:r>
      <w:r w:rsidR="007D3A2B" w:rsidRPr="00F54020">
        <w:rPr>
          <w:rFonts w:asciiTheme="majorBidi" w:hAnsiTheme="majorBidi" w:cstheme="majorBidi"/>
          <w:sz w:val="28"/>
          <w:szCs w:val="28"/>
          <w:lang w:bidi="ar-JO"/>
        </w:rPr>
        <w:t xml:space="preserve"> versus</w:t>
      </w:r>
      <w:r w:rsidRPr="00F54020">
        <w:rPr>
          <w:rFonts w:asciiTheme="majorBidi" w:hAnsiTheme="majorBidi" w:cstheme="majorBidi"/>
          <w:sz w:val="28"/>
          <w:szCs w:val="28"/>
          <w:lang w:bidi="ar-JO"/>
        </w:rPr>
        <w:t xml:space="preserve"> the image of the Palestinian </w:t>
      </w:r>
      <w:r w:rsidR="007D3A2B" w:rsidRPr="00F54020">
        <w:rPr>
          <w:rFonts w:asciiTheme="majorBidi" w:hAnsiTheme="majorBidi" w:cstheme="majorBidi"/>
          <w:sz w:val="28"/>
          <w:szCs w:val="28"/>
          <w:lang w:bidi="ar-JO"/>
        </w:rPr>
        <w:t>as</w:t>
      </w:r>
      <w:r w:rsidRPr="00F54020">
        <w:rPr>
          <w:rFonts w:asciiTheme="majorBidi" w:hAnsiTheme="majorBidi" w:cstheme="majorBidi"/>
          <w:sz w:val="28"/>
          <w:szCs w:val="28"/>
          <w:lang w:bidi="ar-JO"/>
        </w:rPr>
        <w:t xml:space="preserve"> a victim, hero and resistant, wh</w:t>
      </w:r>
      <w:r w:rsidR="007D3A2B" w:rsidRPr="00F54020">
        <w:rPr>
          <w:rFonts w:asciiTheme="majorBidi" w:hAnsiTheme="majorBidi" w:cstheme="majorBidi"/>
          <w:sz w:val="28"/>
          <w:szCs w:val="28"/>
          <w:lang w:bidi="ar-JO"/>
        </w:rPr>
        <w:t>ich wa</w:t>
      </w:r>
      <w:r w:rsidRPr="00F54020">
        <w:rPr>
          <w:rFonts w:asciiTheme="majorBidi" w:hAnsiTheme="majorBidi" w:cstheme="majorBidi"/>
          <w:sz w:val="28"/>
          <w:szCs w:val="28"/>
          <w:lang w:bidi="ar-JO"/>
        </w:rPr>
        <w:t xml:space="preserve">s introduced in a positive way. The main effort of the writer was to show the character of the Palestinian child </w:t>
      </w:r>
      <w:r w:rsidR="006A29D7" w:rsidRPr="00F54020">
        <w:rPr>
          <w:rFonts w:asciiTheme="majorBidi" w:hAnsiTheme="majorBidi" w:cstheme="majorBidi"/>
          <w:sz w:val="28"/>
          <w:szCs w:val="28"/>
          <w:lang w:bidi="ar-JO"/>
        </w:rPr>
        <w:t>through</w:t>
      </w:r>
      <w:r w:rsidRPr="00F54020">
        <w:rPr>
          <w:rFonts w:asciiTheme="majorBidi" w:hAnsiTheme="majorBidi" w:cstheme="majorBidi"/>
          <w:sz w:val="28"/>
          <w:szCs w:val="28"/>
          <w:lang w:bidi="ar-JO"/>
        </w:rPr>
        <w:t xml:space="preserve"> his stories. </w:t>
      </w:r>
    </w:p>
    <w:p w:rsidR="007A4C32" w:rsidRPr="00F54020" w:rsidRDefault="00FA78BE"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Thus, the child turned into the resisting hero. Besides, the writer focused in this period on the importance of preserving the collective Palestinian memory through children's literature. Therefore, he wrote stories that </w:t>
      </w:r>
      <w:r w:rsidR="006A29D7" w:rsidRPr="00F54020">
        <w:rPr>
          <w:rFonts w:asciiTheme="majorBidi" w:hAnsiTheme="majorBidi" w:cstheme="majorBidi"/>
          <w:sz w:val="28"/>
          <w:szCs w:val="28"/>
          <w:lang w:bidi="ar-SA"/>
        </w:rPr>
        <w:t>we</w:t>
      </w:r>
      <w:r w:rsidRPr="00F54020">
        <w:rPr>
          <w:rFonts w:asciiTheme="majorBidi" w:hAnsiTheme="majorBidi" w:cstheme="majorBidi"/>
          <w:sz w:val="28"/>
          <w:szCs w:val="28"/>
          <w:lang w:bidi="ar-SA"/>
        </w:rPr>
        <w:t>re drawn from the reality of the Palestinian life in its patriotic, national, economic, social and religious levels.</w:t>
      </w:r>
      <w:r w:rsidR="007A4C32" w:rsidRPr="00F54020">
        <w:rPr>
          <w:rFonts w:asciiTheme="majorBidi" w:hAnsiTheme="majorBidi" w:cstheme="majorBidi"/>
          <w:sz w:val="28"/>
          <w:szCs w:val="28"/>
          <w:lang w:bidi="ar-SA"/>
        </w:rPr>
        <w:t xml:space="preserve"> The image of 'land' appeared in his writings in </w:t>
      </w:r>
      <w:r w:rsidR="006A29D7" w:rsidRPr="00F54020">
        <w:rPr>
          <w:rFonts w:asciiTheme="majorBidi" w:hAnsiTheme="majorBidi" w:cstheme="majorBidi"/>
          <w:sz w:val="28"/>
          <w:szCs w:val="28"/>
          <w:lang w:bidi="ar-SA"/>
        </w:rPr>
        <w:t>its</w:t>
      </w:r>
      <w:r w:rsidR="007A4C32" w:rsidRPr="00F54020">
        <w:rPr>
          <w:rFonts w:asciiTheme="majorBidi" w:hAnsiTheme="majorBidi" w:cstheme="majorBidi"/>
          <w:sz w:val="28"/>
          <w:szCs w:val="28"/>
          <w:lang w:bidi="ar-SA"/>
        </w:rPr>
        <w:t xml:space="preserve"> symbolic meaning</w:t>
      </w:r>
      <w:r w:rsidR="009C1FC4" w:rsidRPr="00F54020">
        <w:rPr>
          <w:rFonts w:asciiTheme="majorBidi" w:hAnsiTheme="majorBidi" w:cstheme="majorBidi"/>
          <w:sz w:val="28"/>
          <w:szCs w:val="28"/>
          <w:lang w:bidi="ar-SA"/>
        </w:rPr>
        <w:t>,</w:t>
      </w:r>
      <w:r w:rsidR="007A4C32" w:rsidRPr="00F54020">
        <w:rPr>
          <w:rFonts w:asciiTheme="majorBidi" w:hAnsiTheme="majorBidi" w:cstheme="majorBidi"/>
          <w:sz w:val="28"/>
          <w:szCs w:val="28"/>
          <w:lang w:bidi="ar-SA"/>
        </w:rPr>
        <w:t xml:space="preserve"> which expresses one's belonging and </w:t>
      </w:r>
      <w:r w:rsidR="006A29D7" w:rsidRPr="00F54020">
        <w:rPr>
          <w:rFonts w:asciiTheme="majorBidi" w:hAnsiTheme="majorBidi" w:cstheme="majorBidi"/>
          <w:sz w:val="28"/>
          <w:szCs w:val="28"/>
          <w:lang w:bidi="ar-SA"/>
        </w:rPr>
        <w:t xml:space="preserve">perfection </w:t>
      </w:r>
      <w:r w:rsidR="007A4C32" w:rsidRPr="00F54020">
        <w:rPr>
          <w:rFonts w:asciiTheme="majorBidi" w:hAnsiTheme="majorBidi" w:cstheme="majorBidi"/>
          <w:sz w:val="28"/>
          <w:szCs w:val="28"/>
          <w:lang w:bidi="ar-SA"/>
        </w:rPr>
        <w:t>of the national identity.</w:t>
      </w:r>
    </w:p>
    <w:p w:rsidR="00387BE6" w:rsidRPr="00F54020" w:rsidRDefault="007A4C32"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However, in the recent period</w:t>
      </w:r>
      <w:r w:rsidR="00ED0623"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especially </w:t>
      </w:r>
      <w:r w:rsidR="00ED0623" w:rsidRPr="00F54020">
        <w:rPr>
          <w:rFonts w:asciiTheme="majorBidi" w:hAnsiTheme="majorBidi" w:cstheme="majorBidi"/>
          <w:sz w:val="28"/>
          <w:szCs w:val="28"/>
          <w:lang w:bidi="ar-SA"/>
        </w:rPr>
        <w:t xml:space="preserve">at </w:t>
      </w:r>
      <w:r w:rsidRPr="00F54020">
        <w:rPr>
          <w:rFonts w:asciiTheme="majorBidi" w:hAnsiTheme="majorBidi" w:cstheme="majorBidi"/>
          <w:sz w:val="28"/>
          <w:szCs w:val="28"/>
          <w:lang w:bidi="ar-SA"/>
        </w:rPr>
        <w:t>the beginning of the nineties of the</w:t>
      </w:r>
      <w:r w:rsidR="00ED0623" w:rsidRPr="00F54020">
        <w:rPr>
          <w:rFonts w:asciiTheme="majorBidi" w:hAnsiTheme="majorBidi" w:cstheme="majorBidi"/>
          <w:sz w:val="28"/>
          <w:szCs w:val="28"/>
          <w:lang w:bidi="ar-SA"/>
        </w:rPr>
        <w:t xml:space="preserve"> twentieth </w:t>
      </w:r>
      <w:r w:rsidRPr="00F54020">
        <w:rPr>
          <w:rFonts w:asciiTheme="majorBidi" w:hAnsiTheme="majorBidi" w:cstheme="majorBidi"/>
          <w:sz w:val="28"/>
          <w:szCs w:val="28"/>
          <w:lang w:bidi="ar-SA"/>
        </w:rPr>
        <w:t xml:space="preserve">century, the employment of the Palestinian popular </w:t>
      </w:r>
      <w:r w:rsidR="00ED0623"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 xml:space="preserve">started to increase and </w:t>
      </w:r>
      <w:r w:rsidR="00EA4EFA" w:rsidRPr="00F54020">
        <w:rPr>
          <w:rFonts w:asciiTheme="majorBidi" w:hAnsiTheme="majorBidi" w:cstheme="majorBidi"/>
          <w:sz w:val="28"/>
          <w:szCs w:val="28"/>
          <w:lang w:bidi="ar-SA"/>
        </w:rPr>
        <w:t>that increase</w:t>
      </w:r>
      <w:r w:rsidR="00833C72"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took place in coincidence with the Oslo agreement in 1993</w:t>
      </w:r>
      <w:r w:rsidR="00387BE6" w:rsidRPr="00F54020">
        <w:rPr>
          <w:rFonts w:asciiTheme="majorBidi" w:hAnsiTheme="majorBidi" w:cstheme="majorBidi"/>
          <w:sz w:val="28"/>
          <w:szCs w:val="28"/>
          <w:lang w:bidi="ar-SA"/>
        </w:rPr>
        <w:t>.Their opinions were reflected in some of the works</w:t>
      </w:r>
      <w:r w:rsidR="00CE087C" w:rsidRPr="00F54020">
        <w:rPr>
          <w:rFonts w:asciiTheme="majorBidi" w:hAnsiTheme="majorBidi" w:cstheme="majorBidi"/>
          <w:sz w:val="28"/>
          <w:szCs w:val="28"/>
          <w:lang w:bidi="ar-SA"/>
        </w:rPr>
        <w:t>,</w:t>
      </w:r>
      <w:r w:rsidR="00EA4EFA" w:rsidRPr="00F54020">
        <w:rPr>
          <w:rFonts w:asciiTheme="majorBidi" w:hAnsiTheme="majorBidi" w:cstheme="majorBidi"/>
          <w:sz w:val="28"/>
          <w:szCs w:val="28"/>
          <w:lang w:bidi="ar-SA"/>
        </w:rPr>
        <w:t xml:space="preserve"> </w:t>
      </w:r>
      <w:r w:rsidR="00CE087C" w:rsidRPr="00F54020">
        <w:rPr>
          <w:rFonts w:asciiTheme="majorBidi" w:hAnsiTheme="majorBidi" w:cstheme="majorBidi"/>
          <w:sz w:val="28"/>
          <w:szCs w:val="28"/>
          <w:lang w:bidi="ar-SA"/>
        </w:rPr>
        <w:t>in which t</w:t>
      </w:r>
      <w:r w:rsidR="00387BE6" w:rsidRPr="00F54020">
        <w:rPr>
          <w:rFonts w:asciiTheme="majorBidi" w:hAnsiTheme="majorBidi" w:cstheme="majorBidi"/>
          <w:sz w:val="28"/>
          <w:szCs w:val="28"/>
          <w:lang w:bidi="ar-SA"/>
        </w:rPr>
        <w:t xml:space="preserve">he "other" started to impose his presence on the agendum of many stories, especially the local Palestinians and the returnees </w:t>
      </w:r>
      <w:r w:rsidR="00ED0623" w:rsidRPr="00F54020">
        <w:rPr>
          <w:rFonts w:asciiTheme="majorBidi" w:hAnsiTheme="majorBidi" w:cstheme="majorBidi"/>
          <w:sz w:val="28"/>
          <w:szCs w:val="28"/>
          <w:lang w:bidi="ar-SA"/>
        </w:rPr>
        <w:t xml:space="preserve">from Diaspora </w:t>
      </w:r>
      <w:r w:rsidR="00387BE6" w:rsidRPr="00F54020">
        <w:rPr>
          <w:rFonts w:asciiTheme="majorBidi" w:hAnsiTheme="majorBidi" w:cstheme="majorBidi"/>
          <w:sz w:val="28"/>
          <w:szCs w:val="28"/>
          <w:lang w:bidi="ar-SA"/>
        </w:rPr>
        <w:t xml:space="preserve">following </w:t>
      </w:r>
      <w:r w:rsidR="00ED0623" w:rsidRPr="00F54020">
        <w:rPr>
          <w:rFonts w:asciiTheme="majorBidi" w:hAnsiTheme="majorBidi" w:cstheme="majorBidi"/>
          <w:sz w:val="28"/>
          <w:szCs w:val="28"/>
          <w:lang w:bidi="ar-SA"/>
        </w:rPr>
        <w:t xml:space="preserve">the </w:t>
      </w:r>
      <w:r w:rsidR="00387BE6" w:rsidRPr="00F54020">
        <w:rPr>
          <w:rFonts w:asciiTheme="majorBidi" w:hAnsiTheme="majorBidi" w:cstheme="majorBidi"/>
          <w:sz w:val="28"/>
          <w:szCs w:val="28"/>
          <w:lang w:bidi="ar-SA"/>
        </w:rPr>
        <w:t>Oslo Agreement.</w:t>
      </w:r>
    </w:p>
    <w:p w:rsidR="00E8210F" w:rsidRPr="00F54020" w:rsidRDefault="00E8210F"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Consequently, the Palestinian writer wanted to d</w:t>
      </w:r>
      <w:r w:rsidR="0055358A" w:rsidRPr="00F54020">
        <w:rPr>
          <w:rFonts w:asciiTheme="majorBidi" w:hAnsiTheme="majorBidi" w:cstheme="majorBidi"/>
          <w:sz w:val="28"/>
          <w:szCs w:val="28"/>
          <w:lang w:bidi="ar-JO"/>
        </w:rPr>
        <w:t>ra</w:t>
      </w:r>
      <w:r w:rsidRPr="00F54020">
        <w:rPr>
          <w:rFonts w:asciiTheme="majorBidi" w:hAnsiTheme="majorBidi" w:cstheme="majorBidi"/>
          <w:sz w:val="28"/>
          <w:szCs w:val="28"/>
          <w:lang w:bidi="ar-JO"/>
        </w:rPr>
        <w:t xml:space="preserve">w a new image of the Palestinian child, who became a clever forgiving open </w:t>
      </w:r>
      <w:r w:rsidR="00ED0623" w:rsidRPr="00F54020">
        <w:rPr>
          <w:rFonts w:asciiTheme="majorBidi" w:hAnsiTheme="majorBidi" w:cstheme="majorBidi"/>
          <w:sz w:val="28"/>
          <w:szCs w:val="28"/>
          <w:lang w:bidi="ar-JO"/>
        </w:rPr>
        <w:t xml:space="preserve">child </w:t>
      </w:r>
      <w:r w:rsidRPr="00F54020">
        <w:rPr>
          <w:rFonts w:asciiTheme="majorBidi" w:hAnsiTheme="majorBidi" w:cstheme="majorBidi"/>
          <w:sz w:val="28"/>
          <w:szCs w:val="28"/>
          <w:lang w:bidi="ar-JO"/>
        </w:rPr>
        <w:t xml:space="preserve">onto </w:t>
      </w:r>
      <w:r w:rsidRPr="00F54020">
        <w:rPr>
          <w:rFonts w:asciiTheme="majorBidi" w:hAnsiTheme="majorBidi" w:cstheme="majorBidi"/>
          <w:sz w:val="28"/>
          <w:szCs w:val="28"/>
          <w:lang w:bidi="ar-JO"/>
        </w:rPr>
        <w:lastRenderedPageBreak/>
        <w:t xml:space="preserve">the world and </w:t>
      </w:r>
      <w:r w:rsidR="00ED0623" w:rsidRPr="00F54020">
        <w:rPr>
          <w:rFonts w:asciiTheme="majorBidi" w:hAnsiTheme="majorBidi" w:cstheme="majorBidi"/>
          <w:sz w:val="28"/>
          <w:szCs w:val="28"/>
          <w:lang w:bidi="ar-JO"/>
        </w:rPr>
        <w:t xml:space="preserve">a </w:t>
      </w:r>
      <w:r w:rsidRPr="00F54020">
        <w:rPr>
          <w:rFonts w:asciiTheme="majorBidi" w:hAnsiTheme="majorBidi" w:cstheme="majorBidi"/>
          <w:sz w:val="28"/>
          <w:szCs w:val="28"/>
          <w:lang w:bidi="ar-JO"/>
        </w:rPr>
        <w:t>lover of nature. Besides, a number of educational institut</w:t>
      </w:r>
      <w:r w:rsidR="00ED0623" w:rsidRPr="00F54020">
        <w:rPr>
          <w:rFonts w:asciiTheme="majorBidi" w:hAnsiTheme="majorBidi" w:cstheme="majorBidi"/>
          <w:sz w:val="28"/>
          <w:szCs w:val="28"/>
          <w:lang w:bidi="ar-JO"/>
        </w:rPr>
        <w:t>es</w:t>
      </w:r>
      <w:r w:rsidRPr="00F54020">
        <w:rPr>
          <w:rFonts w:asciiTheme="majorBidi" w:hAnsiTheme="majorBidi" w:cstheme="majorBidi"/>
          <w:sz w:val="28"/>
          <w:szCs w:val="28"/>
          <w:lang w:bidi="ar-JO"/>
        </w:rPr>
        <w:t xml:space="preserve"> encouraged the Palestinian writers to </w:t>
      </w:r>
      <w:r w:rsidR="0055358A" w:rsidRPr="00F54020">
        <w:rPr>
          <w:rFonts w:asciiTheme="majorBidi" w:hAnsiTheme="majorBidi" w:cstheme="majorBidi"/>
          <w:sz w:val="28"/>
          <w:szCs w:val="28"/>
          <w:lang w:bidi="ar-JO"/>
        </w:rPr>
        <w:t xml:space="preserve">resort to </w:t>
      </w:r>
      <w:r w:rsidR="00ED0623" w:rsidRPr="00F54020">
        <w:rPr>
          <w:rFonts w:asciiTheme="majorBidi" w:hAnsiTheme="majorBidi" w:cstheme="majorBidi"/>
          <w:sz w:val="28"/>
          <w:szCs w:val="28"/>
          <w:lang w:bidi="ar-JO"/>
        </w:rPr>
        <w:t>his popular culture to</w:t>
      </w:r>
      <w:r w:rsidR="0055358A" w:rsidRPr="00F54020">
        <w:rPr>
          <w:rFonts w:asciiTheme="majorBidi" w:hAnsiTheme="majorBidi" w:cstheme="majorBidi"/>
          <w:sz w:val="28"/>
          <w:szCs w:val="28"/>
          <w:lang w:bidi="ar-JO"/>
        </w:rPr>
        <w:t xml:space="preserve"> select what is suitable to children through crystalliz</w:t>
      </w:r>
      <w:r w:rsidR="00ED0623" w:rsidRPr="00F54020">
        <w:rPr>
          <w:rFonts w:asciiTheme="majorBidi" w:hAnsiTheme="majorBidi" w:cstheme="majorBidi"/>
          <w:sz w:val="28"/>
          <w:szCs w:val="28"/>
          <w:lang w:bidi="ar-JO"/>
        </w:rPr>
        <w:t>ing</w:t>
      </w:r>
      <w:r w:rsidR="0055358A" w:rsidRPr="00F54020">
        <w:rPr>
          <w:rFonts w:asciiTheme="majorBidi" w:hAnsiTheme="majorBidi" w:cstheme="majorBidi"/>
          <w:sz w:val="28"/>
          <w:szCs w:val="28"/>
          <w:lang w:bidi="ar-JO"/>
        </w:rPr>
        <w:t xml:space="preserve"> the </w:t>
      </w:r>
      <w:r w:rsidR="00ED0623" w:rsidRPr="00F54020">
        <w:rPr>
          <w:rFonts w:asciiTheme="majorBidi" w:hAnsiTheme="majorBidi" w:cstheme="majorBidi"/>
          <w:sz w:val="28"/>
          <w:szCs w:val="28"/>
          <w:lang w:bidi="ar-JO"/>
        </w:rPr>
        <w:t xml:space="preserve">character of the </w:t>
      </w:r>
      <w:r w:rsidR="0055358A" w:rsidRPr="00F54020">
        <w:rPr>
          <w:rFonts w:asciiTheme="majorBidi" w:hAnsiTheme="majorBidi" w:cstheme="majorBidi"/>
          <w:sz w:val="28"/>
          <w:szCs w:val="28"/>
          <w:lang w:bidi="ar-JO"/>
        </w:rPr>
        <w:t>Palestinian child, deepening his education and strengthening the value of citizenship</w:t>
      </w:r>
      <w:r w:rsidR="00ED0623" w:rsidRPr="00F54020">
        <w:rPr>
          <w:rFonts w:asciiTheme="majorBidi" w:hAnsiTheme="majorBidi" w:cstheme="majorBidi"/>
          <w:sz w:val="28"/>
          <w:szCs w:val="28"/>
          <w:lang w:bidi="ar-JO"/>
        </w:rPr>
        <w:t xml:space="preserve"> and</w:t>
      </w:r>
      <w:r w:rsidR="0055358A" w:rsidRPr="00F54020">
        <w:rPr>
          <w:rFonts w:asciiTheme="majorBidi" w:hAnsiTheme="majorBidi" w:cstheme="majorBidi"/>
          <w:sz w:val="28"/>
          <w:szCs w:val="28"/>
          <w:lang w:bidi="ar-JO"/>
        </w:rPr>
        <w:t xml:space="preserve"> love to home</w:t>
      </w:r>
      <w:r w:rsidR="00EA4EFA" w:rsidRPr="00F54020">
        <w:rPr>
          <w:rFonts w:asciiTheme="majorBidi" w:hAnsiTheme="majorBidi" w:cstheme="majorBidi"/>
          <w:sz w:val="28"/>
          <w:szCs w:val="28"/>
          <w:lang w:bidi="ar-JO"/>
        </w:rPr>
        <w:t xml:space="preserve"> </w:t>
      </w:r>
      <w:r w:rsidR="0055358A" w:rsidRPr="00F54020">
        <w:rPr>
          <w:rFonts w:asciiTheme="majorBidi" w:hAnsiTheme="majorBidi" w:cstheme="majorBidi"/>
          <w:sz w:val="28"/>
          <w:szCs w:val="28"/>
          <w:lang w:bidi="ar-JO"/>
        </w:rPr>
        <w:t>land</w:t>
      </w:r>
      <w:r w:rsidR="00EA4EFA" w:rsidRPr="00F54020">
        <w:rPr>
          <w:rFonts w:asciiTheme="majorBidi" w:hAnsiTheme="majorBidi" w:cstheme="majorBidi"/>
          <w:sz w:val="28"/>
          <w:szCs w:val="28"/>
          <w:lang w:bidi="ar-JO"/>
        </w:rPr>
        <w:t xml:space="preserve"> </w:t>
      </w:r>
      <w:r w:rsidR="0055358A" w:rsidRPr="00F54020">
        <w:rPr>
          <w:rFonts w:asciiTheme="majorBidi" w:hAnsiTheme="majorBidi" w:cstheme="majorBidi"/>
          <w:sz w:val="28"/>
          <w:szCs w:val="28"/>
          <w:lang w:bidi="ar-JO"/>
        </w:rPr>
        <w:t xml:space="preserve">through displaying aspects of the Palestinian cause. </w:t>
      </w:r>
    </w:p>
    <w:p w:rsidR="00A65621" w:rsidRPr="00F54020" w:rsidRDefault="00F31451" w:rsidP="00F54020">
      <w:pPr>
        <w:bidi w:val="0"/>
        <w:spacing w:line="360" w:lineRule="auto"/>
        <w:ind w:left="170"/>
        <w:jc w:val="both"/>
        <w:rPr>
          <w:rFonts w:asciiTheme="majorBidi" w:hAnsiTheme="majorBidi" w:cstheme="majorBidi"/>
          <w:sz w:val="28"/>
          <w:szCs w:val="28"/>
          <w:lang w:bidi="ar-JO"/>
        </w:rPr>
      </w:pPr>
      <w:r w:rsidRPr="00F54020">
        <w:rPr>
          <w:rFonts w:asciiTheme="majorBidi" w:hAnsiTheme="majorBidi" w:cstheme="majorBidi"/>
          <w:sz w:val="28"/>
          <w:szCs w:val="28"/>
          <w:lang w:bidi="ar-JO"/>
        </w:rPr>
        <w:t>Th</w:t>
      </w:r>
      <w:r w:rsidR="00CE087C" w:rsidRPr="00F54020">
        <w:rPr>
          <w:rFonts w:asciiTheme="majorBidi" w:hAnsiTheme="majorBidi" w:cstheme="majorBidi"/>
          <w:sz w:val="28"/>
          <w:szCs w:val="28"/>
          <w:lang w:bidi="ar-JO"/>
        </w:rPr>
        <w:t>e</w:t>
      </w:r>
      <w:r w:rsidRPr="00F54020">
        <w:rPr>
          <w:rFonts w:asciiTheme="majorBidi" w:hAnsiTheme="majorBidi" w:cstheme="majorBidi"/>
          <w:sz w:val="28"/>
          <w:szCs w:val="28"/>
          <w:lang w:bidi="ar-JO"/>
        </w:rPr>
        <w:t xml:space="preserve"> study revealed that the Palestinian popular </w:t>
      </w:r>
      <w:r w:rsidR="00F60083" w:rsidRPr="00F54020">
        <w:rPr>
          <w:rFonts w:asciiTheme="majorBidi" w:hAnsiTheme="majorBidi" w:cstheme="majorBidi"/>
          <w:sz w:val="28"/>
          <w:szCs w:val="28"/>
          <w:lang w:bidi="ar-JO"/>
        </w:rPr>
        <w:t xml:space="preserve">culture </w:t>
      </w:r>
      <w:r w:rsidRPr="00F54020">
        <w:rPr>
          <w:rFonts w:asciiTheme="majorBidi" w:hAnsiTheme="majorBidi" w:cstheme="majorBidi"/>
          <w:sz w:val="28"/>
          <w:szCs w:val="28"/>
          <w:lang w:bidi="ar-JO"/>
        </w:rPr>
        <w:t xml:space="preserve">at the end of the eighties of the last century assumed a prominent modernist feature. The popular </w:t>
      </w:r>
      <w:r w:rsidR="00A65621" w:rsidRPr="00F54020">
        <w:rPr>
          <w:rFonts w:asciiTheme="majorBidi" w:hAnsiTheme="majorBidi" w:cstheme="majorBidi"/>
          <w:sz w:val="28"/>
          <w:szCs w:val="28"/>
          <w:lang w:bidi="ar-JO"/>
        </w:rPr>
        <w:t xml:space="preserve">culture </w:t>
      </w:r>
      <w:r w:rsidRPr="00F54020">
        <w:rPr>
          <w:rFonts w:asciiTheme="majorBidi" w:hAnsiTheme="majorBidi" w:cstheme="majorBidi"/>
          <w:sz w:val="28"/>
          <w:szCs w:val="28"/>
          <w:lang w:bidi="ar-JO"/>
        </w:rPr>
        <w:t xml:space="preserve">intermingled with the text and raised its artistic level and by doing so, the Palestinian writer revived his popular </w:t>
      </w:r>
      <w:r w:rsidR="00A65621" w:rsidRPr="00F54020">
        <w:rPr>
          <w:rFonts w:asciiTheme="majorBidi" w:hAnsiTheme="majorBidi" w:cstheme="majorBidi"/>
          <w:sz w:val="28"/>
          <w:szCs w:val="28"/>
          <w:lang w:bidi="ar-JO"/>
        </w:rPr>
        <w:t xml:space="preserve">culture </w:t>
      </w:r>
      <w:r w:rsidRPr="00F54020">
        <w:rPr>
          <w:rFonts w:asciiTheme="majorBidi" w:hAnsiTheme="majorBidi" w:cstheme="majorBidi"/>
          <w:sz w:val="28"/>
          <w:szCs w:val="28"/>
          <w:lang w:bidi="ar-JO"/>
        </w:rPr>
        <w:t>and preserved it from extinction. In this way</w:t>
      </w:r>
      <w:r w:rsidR="00A65621" w:rsidRPr="00F54020">
        <w:rPr>
          <w:rFonts w:asciiTheme="majorBidi" w:hAnsiTheme="majorBidi" w:cstheme="majorBidi"/>
          <w:sz w:val="28"/>
          <w:szCs w:val="28"/>
          <w:lang w:bidi="ar-JO"/>
        </w:rPr>
        <w:t>,</w:t>
      </w:r>
      <w:r w:rsidRPr="00F54020">
        <w:rPr>
          <w:rFonts w:asciiTheme="majorBidi" w:hAnsiTheme="majorBidi" w:cstheme="majorBidi"/>
          <w:sz w:val="28"/>
          <w:szCs w:val="28"/>
          <w:lang w:bidi="ar-JO"/>
        </w:rPr>
        <w:t xml:space="preserve"> he communicated with the child through </w:t>
      </w:r>
      <w:r w:rsidR="00CE087C" w:rsidRPr="00F54020">
        <w:rPr>
          <w:rFonts w:asciiTheme="majorBidi" w:hAnsiTheme="majorBidi" w:cstheme="majorBidi"/>
          <w:sz w:val="28"/>
          <w:szCs w:val="28"/>
          <w:lang w:bidi="ar-JO"/>
        </w:rPr>
        <w:t>a</w:t>
      </w:r>
      <w:r w:rsidRPr="00F54020">
        <w:rPr>
          <w:rFonts w:asciiTheme="majorBidi" w:hAnsiTheme="majorBidi" w:cstheme="majorBidi"/>
          <w:sz w:val="28"/>
          <w:szCs w:val="28"/>
          <w:lang w:bidi="ar-JO"/>
        </w:rPr>
        <w:t xml:space="preserve"> new text.</w:t>
      </w:r>
    </w:p>
    <w:p w:rsidR="00C55440" w:rsidRPr="00F54020" w:rsidRDefault="003C4BF9" w:rsidP="00F54020">
      <w:pPr>
        <w:bidi w:val="0"/>
        <w:spacing w:line="360" w:lineRule="auto"/>
        <w:ind w:left="170"/>
        <w:jc w:val="both"/>
        <w:rPr>
          <w:rFonts w:asciiTheme="majorBidi" w:hAnsiTheme="majorBidi" w:cstheme="majorBidi"/>
          <w:b/>
          <w:bCs/>
          <w:sz w:val="28"/>
          <w:szCs w:val="28"/>
          <w:rtl/>
          <w:lang w:bidi="ar-SA"/>
        </w:rPr>
      </w:pPr>
      <w:r w:rsidRPr="00F54020">
        <w:rPr>
          <w:rFonts w:asciiTheme="majorBidi" w:hAnsiTheme="majorBidi" w:cstheme="majorBidi"/>
          <w:b/>
          <w:bCs/>
          <w:sz w:val="28"/>
          <w:szCs w:val="28"/>
          <w:lang w:bidi="ar-SA"/>
        </w:rPr>
        <w:t>Chapter Three</w:t>
      </w:r>
      <w:r w:rsidR="007E7F80" w:rsidRPr="00F54020">
        <w:rPr>
          <w:rFonts w:asciiTheme="majorBidi" w:hAnsiTheme="majorBidi" w:cstheme="majorBidi"/>
          <w:b/>
          <w:bCs/>
          <w:sz w:val="28"/>
          <w:szCs w:val="28"/>
          <w:lang w:bidi="ar-SA"/>
        </w:rPr>
        <w:t xml:space="preserve"> of Part One</w:t>
      </w:r>
      <w:r w:rsidRPr="00F54020">
        <w:rPr>
          <w:rFonts w:asciiTheme="majorBidi" w:hAnsiTheme="majorBidi" w:cstheme="majorBidi"/>
          <w:b/>
          <w:bCs/>
          <w:sz w:val="28"/>
          <w:szCs w:val="28"/>
          <w:lang w:bidi="ar-SA"/>
        </w:rPr>
        <w:t xml:space="preserve">, </w:t>
      </w:r>
      <w:r w:rsidRPr="00F54020">
        <w:rPr>
          <w:rFonts w:asciiTheme="majorBidi" w:hAnsiTheme="majorBidi" w:cstheme="majorBidi"/>
          <w:sz w:val="28"/>
          <w:szCs w:val="28"/>
          <w:lang w:bidi="ar-SA"/>
        </w:rPr>
        <w:t xml:space="preserve">which is the last in the theoretical part, continues to deal with the development of the popular </w:t>
      </w:r>
      <w:r w:rsidR="00A03AE5" w:rsidRPr="00F54020">
        <w:rPr>
          <w:rFonts w:asciiTheme="majorBidi" w:hAnsiTheme="majorBidi" w:cstheme="majorBidi"/>
          <w:sz w:val="28"/>
          <w:szCs w:val="28"/>
          <w:lang w:bidi="ar-SA"/>
        </w:rPr>
        <w:t>culture</w:t>
      </w:r>
      <w:r w:rsidRPr="00F54020">
        <w:rPr>
          <w:rFonts w:asciiTheme="majorBidi" w:hAnsiTheme="majorBidi" w:cstheme="majorBidi"/>
          <w:sz w:val="28"/>
          <w:szCs w:val="28"/>
          <w:lang w:bidi="ar-SA"/>
        </w:rPr>
        <w:t xml:space="preserve"> through studying its emergence, growth and directions.</w:t>
      </w:r>
      <w:r w:rsidR="00EA4EFA"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The study </w:t>
      </w:r>
      <w:r w:rsidR="001E1DC3" w:rsidRPr="00F54020">
        <w:rPr>
          <w:rFonts w:asciiTheme="majorBidi" w:hAnsiTheme="majorBidi" w:cstheme="majorBidi"/>
          <w:sz w:val="28"/>
          <w:szCs w:val="28"/>
          <w:lang w:bidi="ar-SA"/>
        </w:rPr>
        <w:t xml:space="preserve">mentions in this chapter </w:t>
      </w:r>
      <w:r w:rsidRPr="00F54020">
        <w:rPr>
          <w:rFonts w:asciiTheme="majorBidi" w:hAnsiTheme="majorBidi" w:cstheme="majorBidi"/>
          <w:sz w:val="28"/>
          <w:szCs w:val="28"/>
          <w:lang w:bidi="ar-SA"/>
        </w:rPr>
        <w:t>that the scientific study of folklore started at the beginning of the nineteenth century as a result of the appearance of the Romantic and the national movement in Europe, which was called</w:t>
      </w:r>
      <w:r w:rsidR="00EA4EFA" w:rsidRPr="00F54020">
        <w:rPr>
          <w:rFonts w:asciiTheme="majorBidi" w:hAnsiTheme="majorBidi" w:cstheme="majorBidi"/>
          <w:sz w:val="28"/>
          <w:szCs w:val="28"/>
          <w:lang w:bidi="ar-SA"/>
        </w:rPr>
        <w:t xml:space="preserve"> </w:t>
      </w:r>
      <w:r w:rsidR="001E1DC3" w:rsidRPr="00F54020">
        <w:rPr>
          <w:rFonts w:asciiTheme="majorBidi" w:hAnsiTheme="majorBidi" w:cstheme="majorBidi"/>
          <w:sz w:val="28"/>
          <w:szCs w:val="28"/>
          <w:lang w:bidi="ar-SA"/>
        </w:rPr>
        <w:t xml:space="preserve">then </w:t>
      </w:r>
      <w:r w:rsidR="00A03AE5" w:rsidRPr="00F54020">
        <w:rPr>
          <w:rFonts w:asciiTheme="majorBidi" w:hAnsiTheme="majorBidi" w:cstheme="majorBidi"/>
          <w:sz w:val="28"/>
          <w:szCs w:val="28"/>
          <w:lang w:bidi="ar-SA"/>
        </w:rPr>
        <w:t xml:space="preserve">as: </w:t>
      </w:r>
      <w:r w:rsidRPr="00F54020">
        <w:rPr>
          <w:rFonts w:asciiTheme="majorBidi" w:hAnsiTheme="majorBidi" w:cstheme="majorBidi"/>
          <w:sz w:val="28"/>
          <w:szCs w:val="28"/>
          <w:lang w:bidi="ar-SA"/>
        </w:rPr>
        <w:t xml:space="preserve">the National Romantic School </w:t>
      </w:r>
      <w:r w:rsidR="001E1DC3" w:rsidRPr="00F54020">
        <w:rPr>
          <w:rFonts w:asciiTheme="majorBidi" w:hAnsiTheme="majorBidi" w:cstheme="majorBidi"/>
          <w:sz w:val="28"/>
          <w:szCs w:val="28"/>
          <w:lang w:bidi="ar-SA"/>
        </w:rPr>
        <w:t>because</w:t>
      </w:r>
      <w:r w:rsidRPr="00F54020">
        <w:rPr>
          <w:rFonts w:asciiTheme="majorBidi" w:hAnsiTheme="majorBidi" w:cstheme="majorBidi"/>
          <w:sz w:val="28"/>
          <w:szCs w:val="28"/>
          <w:lang w:bidi="ar-SA"/>
        </w:rPr>
        <w:t xml:space="preserve"> its </w:t>
      </w:r>
      <w:r w:rsidR="00A03AE5" w:rsidRPr="00F54020">
        <w:rPr>
          <w:rFonts w:asciiTheme="majorBidi" w:hAnsiTheme="majorBidi" w:cstheme="majorBidi"/>
          <w:sz w:val="28"/>
          <w:szCs w:val="28"/>
          <w:lang w:bidi="ar-SA"/>
        </w:rPr>
        <w:t xml:space="preserve">approach </w:t>
      </w:r>
      <w:r w:rsidRPr="00F54020">
        <w:rPr>
          <w:rFonts w:asciiTheme="majorBidi" w:hAnsiTheme="majorBidi" w:cstheme="majorBidi"/>
          <w:sz w:val="28"/>
          <w:szCs w:val="28"/>
          <w:lang w:bidi="ar-SA"/>
        </w:rPr>
        <w:t xml:space="preserve">focused on the popular </w:t>
      </w:r>
      <w:r w:rsidR="00A03AE5" w:rsidRPr="00F54020">
        <w:rPr>
          <w:rFonts w:asciiTheme="majorBidi" w:hAnsiTheme="majorBidi" w:cstheme="majorBidi"/>
          <w:sz w:val="28"/>
          <w:szCs w:val="28"/>
          <w:lang w:bidi="ar-SA"/>
        </w:rPr>
        <w:t>culture.</w:t>
      </w:r>
      <w:r w:rsidRPr="00F54020">
        <w:rPr>
          <w:rFonts w:asciiTheme="majorBidi" w:hAnsiTheme="majorBidi" w:cstheme="majorBidi"/>
          <w:sz w:val="28"/>
          <w:szCs w:val="28"/>
          <w:lang w:bidi="ar-SA"/>
        </w:rPr>
        <w:t xml:space="preserve"> The European writer </w:t>
      </w:r>
      <w:r w:rsidR="00A03AE5" w:rsidRPr="00F54020">
        <w:rPr>
          <w:rFonts w:asciiTheme="majorBidi" w:hAnsiTheme="majorBidi" w:cstheme="majorBidi"/>
          <w:sz w:val="28"/>
          <w:szCs w:val="28"/>
          <w:lang w:bidi="ar-SA"/>
        </w:rPr>
        <w:t xml:space="preserve">started </w:t>
      </w:r>
      <w:r w:rsidRPr="00F54020">
        <w:rPr>
          <w:rFonts w:asciiTheme="majorBidi" w:hAnsiTheme="majorBidi" w:cstheme="majorBidi"/>
          <w:sz w:val="28"/>
          <w:szCs w:val="28"/>
          <w:lang w:bidi="ar-SA"/>
        </w:rPr>
        <w:t>collect</w:t>
      </w:r>
      <w:r w:rsidR="00A03AE5" w:rsidRPr="00F54020">
        <w:rPr>
          <w:rFonts w:asciiTheme="majorBidi" w:hAnsiTheme="majorBidi" w:cstheme="majorBidi"/>
          <w:sz w:val="28"/>
          <w:szCs w:val="28"/>
          <w:lang w:bidi="ar-SA"/>
        </w:rPr>
        <w:t>ing popular</w:t>
      </w:r>
      <w:r w:rsidRPr="00F54020">
        <w:rPr>
          <w:rFonts w:asciiTheme="majorBidi" w:hAnsiTheme="majorBidi" w:cstheme="majorBidi"/>
          <w:sz w:val="28"/>
          <w:szCs w:val="28"/>
          <w:lang w:bidi="ar-SA"/>
        </w:rPr>
        <w:t xml:space="preserve"> stories</w:t>
      </w:r>
      <w:r w:rsidR="00A03AE5"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songs and traditions that reflect the past in order to rebuild the </w:t>
      </w:r>
      <w:r w:rsidR="00A03AE5" w:rsidRPr="00F54020">
        <w:rPr>
          <w:rFonts w:asciiTheme="majorBidi" w:hAnsiTheme="majorBidi" w:cstheme="majorBidi"/>
          <w:sz w:val="28"/>
          <w:szCs w:val="28"/>
          <w:lang w:bidi="ar-SA"/>
        </w:rPr>
        <w:t xml:space="preserve">ancient </w:t>
      </w:r>
      <w:r w:rsidRPr="00F54020">
        <w:rPr>
          <w:rFonts w:asciiTheme="majorBidi" w:hAnsiTheme="majorBidi" w:cstheme="majorBidi"/>
          <w:sz w:val="28"/>
          <w:szCs w:val="28"/>
          <w:lang w:bidi="ar-SA"/>
        </w:rPr>
        <w:t xml:space="preserve">life through this heritage. </w:t>
      </w:r>
    </w:p>
    <w:p w:rsidR="00655D93" w:rsidRPr="00F54020" w:rsidRDefault="00655D93" w:rsidP="00F54020">
      <w:pPr>
        <w:bidi w:val="0"/>
        <w:spacing w:line="360" w:lineRule="auto"/>
        <w:ind w:left="17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In the sixties of the last century, interest turned to popular </w:t>
      </w:r>
      <w:r w:rsidR="00A03AE5" w:rsidRPr="00F54020">
        <w:rPr>
          <w:rFonts w:asciiTheme="majorBidi" w:hAnsiTheme="majorBidi" w:cstheme="majorBidi"/>
          <w:sz w:val="28"/>
          <w:szCs w:val="28"/>
          <w:lang w:bidi="ar-JO"/>
        </w:rPr>
        <w:t xml:space="preserve">culture </w:t>
      </w:r>
      <w:r w:rsidRPr="00F54020">
        <w:rPr>
          <w:rFonts w:asciiTheme="majorBidi" w:hAnsiTheme="majorBidi" w:cstheme="majorBidi"/>
          <w:sz w:val="28"/>
          <w:szCs w:val="28"/>
          <w:lang w:bidi="ar-JO"/>
        </w:rPr>
        <w:t>through studying texts</w:t>
      </w:r>
      <w:r w:rsidR="00A03AE5" w:rsidRPr="00F54020">
        <w:rPr>
          <w:rFonts w:asciiTheme="majorBidi" w:hAnsiTheme="majorBidi" w:cstheme="majorBidi"/>
          <w:sz w:val="28"/>
          <w:szCs w:val="28"/>
          <w:lang w:bidi="ar-JO"/>
        </w:rPr>
        <w:t xml:space="preserve"> through </w:t>
      </w:r>
      <w:r w:rsidRPr="00F54020">
        <w:rPr>
          <w:rFonts w:asciiTheme="majorBidi" w:hAnsiTheme="majorBidi" w:cstheme="majorBidi"/>
          <w:sz w:val="28"/>
          <w:szCs w:val="28"/>
          <w:lang w:bidi="ar-JO"/>
        </w:rPr>
        <w:t>the theory of peoples' culture</w:t>
      </w:r>
      <w:r w:rsidR="00A03AE5" w:rsidRPr="00F54020">
        <w:rPr>
          <w:rFonts w:asciiTheme="majorBidi" w:hAnsiTheme="majorBidi" w:cstheme="majorBidi"/>
          <w:sz w:val="28"/>
          <w:szCs w:val="28"/>
          <w:lang w:bidi="ar-JO"/>
        </w:rPr>
        <w:t>,</w:t>
      </w:r>
      <w:r w:rsidRPr="00F54020">
        <w:rPr>
          <w:rFonts w:asciiTheme="majorBidi" w:hAnsiTheme="majorBidi" w:cstheme="majorBidi"/>
          <w:sz w:val="28"/>
          <w:szCs w:val="28"/>
          <w:lang w:bidi="ar-JO"/>
        </w:rPr>
        <w:t xml:space="preserve"> which was established by the Russian folklorist and scholar Vladimir Propp</w:t>
      </w:r>
      <w:r w:rsidRPr="00F54020">
        <w:rPr>
          <w:rStyle w:val="apple-converted-space"/>
          <w:rFonts w:asciiTheme="majorBidi" w:hAnsiTheme="majorBidi" w:cstheme="majorBidi"/>
          <w:sz w:val="28"/>
          <w:szCs w:val="28"/>
          <w:shd w:val="clear" w:color="auto" w:fill="FFFFFF"/>
        </w:rPr>
        <w:t> </w:t>
      </w:r>
      <w:r w:rsidRPr="00F54020">
        <w:rPr>
          <w:rFonts w:asciiTheme="majorBidi" w:hAnsiTheme="majorBidi" w:cstheme="majorBidi"/>
          <w:sz w:val="28"/>
          <w:szCs w:val="28"/>
          <w:shd w:val="clear" w:color="auto" w:fill="FFFFFF"/>
        </w:rPr>
        <w:t>(1895-1970)</w:t>
      </w:r>
      <w:r w:rsidRPr="00F54020">
        <w:rPr>
          <w:rStyle w:val="apple-converted-space"/>
          <w:rFonts w:asciiTheme="majorBidi" w:hAnsiTheme="majorBidi" w:cstheme="majorBidi"/>
          <w:sz w:val="28"/>
          <w:szCs w:val="28"/>
          <w:shd w:val="clear" w:color="auto" w:fill="FFFFFF"/>
        </w:rPr>
        <w:t xml:space="preserve">, which affected specifically the school of narration, which is interested in studying linguistics through studying popular texts. </w:t>
      </w:r>
    </w:p>
    <w:p w:rsidR="00120A24" w:rsidRPr="00F54020" w:rsidRDefault="00120A24"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lastRenderedPageBreak/>
        <w:t>The theory of the Russian folklorist Pr</w:t>
      </w:r>
      <w:r w:rsidR="008D3CA0" w:rsidRPr="00F54020">
        <w:rPr>
          <w:rFonts w:asciiTheme="majorBidi" w:hAnsiTheme="majorBidi" w:cstheme="majorBidi"/>
          <w:sz w:val="28"/>
          <w:szCs w:val="28"/>
          <w:lang w:bidi="ar-SA"/>
        </w:rPr>
        <w:t>o</w:t>
      </w:r>
      <w:r w:rsidRPr="00F54020">
        <w:rPr>
          <w:rFonts w:asciiTheme="majorBidi" w:hAnsiTheme="majorBidi" w:cstheme="majorBidi"/>
          <w:sz w:val="28"/>
          <w:szCs w:val="28"/>
          <w:lang w:bidi="ar-SA"/>
        </w:rPr>
        <w:t xml:space="preserve">pp led to development of the theories and methods of Formalization. The study of folklore was integrated within the context of the theory of </w:t>
      </w:r>
      <w:r w:rsidR="008D3CA0" w:rsidRPr="00F54020">
        <w:rPr>
          <w:rFonts w:asciiTheme="majorBidi" w:hAnsiTheme="majorBidi" w:cstheme="majorBidi"/>
          <w:sz w:val="28"/>
          <w:szCs w:val="28"/>
          <w:lang w:bidi="ar-SA"/>
        </w:rPr>
        <w:t>P</w:t>
      </w:r>
      <w:r w:rsidRPr="00F54020">
        <w:rPr>
          <w:rFonts w:asciiTheme="majorBidi" w:hAnsiTheme="majorBidi" w:cstheme="majorBidi"/>
          <w:sz w:val="28"/>
          <w:szCs w:val="28"/>
          <w:lang w:bidi="ar-SA"/>
        </w:rPr>
        <w:t>ost-modernism</w:t>
      </w:r>
      <w:r w:rsidR="008D3CA0" w:rsidRPr="00F54020">
        <w:rPr>
          <w:rFonts w:asciiTheme="majorBidi" w:hAnsiTheme="majorBidi" w:cstheme="majorBidi"/>
          <w:sz w:val="28"/>
          <w:szCs w:val="28"/>
          <w:lang w:bidi="ar-SA"/>
        </w:rPr>
        <w:t>, and</w:t>
      </w:r>
      <w:r w:rsidR="00EA4EFA" w:rsidRPr="00F54020">
        <w:rPr>
          <w:rFonts w:asciiTheme="majorBidi" w:hAnsiTheme="majorBidi" w:cstheme="majorBidi"/>
          <w:sz w:val="28"/>
          <w:szCs w:val="28"/>
          <w:lang w:bidi="ar-SA"/>
        </w:rPr>
        <w:t xml:space="preserve"> </w:t>
      </w:r>
      <w:r w:rsidR="008D3CA0" w:rsidRPr="00F54020">
        <w:rPr>
          <w:rFonts w:asciiTheme="majorBidi" w:hAnsiTheme="majorBidi" w:cstheme="majorBidi"/>
          <w:sz w:val="28"/>
          <w:szCs w:val="28"/>
          <w:lang w:bidi="ar-SA"/>
        </w:rPr>
        <w:t>f</w:t>
      </w:r>
      <w:r w:rsidR="00133158" w:rsidRPr="00F54020">
        <w:rPr>
          <w:rFonts w:asciiTheme="majorBidi" w:hAnsiTheme="majorBidi" w:cstheme="majorBidi"/>
          <w:sz w:val="28"/>
          <w:szCs w:val="28"/>
          <w:lang w:bidi="ar-SA"/>
        </w:rPr>
        <w:t>inally,</w:t>
      </w:r>
      <w:r w:rsidRPr="00F54020">
        <w:rPr>
          <w:rFonts w:asciiTheme="majorBidi" w:hAnsiTheme="majorBidi" w:cstheme="majorBidi"/>
          <w:sz w:val="28"/>
          <w:szCs w:val="28"/>
          <w:lang w:bidi="ar-SA"/>
        </w:rPr>
        <w:t xml:space="preserve"> the </w:t>
      </w:r>
      <w:r w:rsidR="008D3CA0" w:rsidRPr="00F54020">
        <w:rPr>
          <w:rFonts w:asciiTheme="majorBidi" w:hAnsiTheme="majorBidi" w:cstheme="majorBidi"/>
          <w:sz w:val="28"/>
          <w:szCs w:val="28"/>
          <w:lang w:bidi="ar-SA"/>
        </w:rPr>
        <w:t xml:space="preserve">science of </w:t>
      </w:r>
      <w:r w:rsidRPr="00F54020">
        <w:rPr>
          <w:rFonts w:asciiTheme="majorBidi" w:hAnsiTheme="majorBidi" w:cstheme="majorBidi"/>
          <w:sz w:val="28"/>
          <w:szCs w:val="28"/>
          <w:lang w:bidi="ar-SA"/>
        </w:rPr>
        <w:t>folklore took a new direction in studying the issue of collective identity from the point of view of minorit</w:t>
      </w:r>
      <w:r w:rsidR="00133158" w:rsidRPr="00F54020">
        <w:rPr>
          <w:rFonts w:asciiTheme="majorBidi" w:hAnsiTheme="majorBidi" w:cstheme="majorBidi"/>
          <w:sz w:val="28"/>
          <w:szCs w:val="28"/>
          <w:lang w:bidi="ar-SA"/>
        </w:rPr>
        <w:t>ies</w:t>
      </w:r>
      <w:r w:rsidRPr="00F54020">
        <w:rPr>
          <w:rFonts w:asciiTheme="majorBidi" w:hAnsiTheme="majorBidi" w:cstheme="majorBidi"/>
          <w:sz w:val="28"/>
          <w:szCs w:val="28"/>
          <w:lang w:bidi="ar-SA"/>
        </w:rPr>
        <w:t xml:space="preserve">. </w:t>
      </w:r>
    </w:p>
    <w:p w:rsidR="000351CB" w:rsidRPr="00F54020" w:rsidRDefault="000351CB"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Th</w:t>
      </w:r>
      <w:r w:rsidR="005148D2" w:rsidRPr="00F54020">
        <w:rPr>
          <w:rFonts w:asciiTheme="majorBidi" w:hAnsiTheme="majorBidi" w:cstheme="majorBidi"/>
          <w:sz w:val="28"/>
          <w:szCs w:val="28"/>
          <w:lang w:bidi="ar-SA"/>
        </w:rPr>
        <w:t>is</w:t>
      </w:r>
      <w:r w:rsidRPr="00F54020">
        <w:rPr>
          <w:rFonts w:asciiTheme="majorBidi" w:hAnsiTheme="majorBidi" w:cstheme="majorBidi"/>
          <w:sz w:val="28"/>
          <w:szCs w:val="28"/>
          <w:lang w:bidi="ar-SA"/>
        </w:rPr>
        <w:t xml:space="preserve"> chapter</w:t>
      </w:r>
      <w:r w:rsidR="00EA4EFA"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introduces also a historical background about interest in popular </w:t>
      </w:r>
      <w:r w:rsidR="004E36E7"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 xml:space="preserve">among the Arabs. </w:t>
      </w:r>
      <w:r w:rsidR="004E36E7" w:rsidRPr="00F54020">
        <w:rPr>
          <w:rFonts w:asciiTheme="majorBidi" w:hAnsiTheme="majorBidi" w:cstheme="majorBidi"/>
          <w:sz w:val="28"/>
          <w:szCs w:val="28"/>
          <w:lang w:bidi="ar-SA"/>
        </w:rPr>
        <w:t>T</w:t>
      </w:r>
      <w:r w:rsidRPr="00F54020">
        <w:rPr>
          <w:rFonts w:asciiTheme="majorBidi" w:hAnsiTheme="majorBidi" w:cstheme="majorBidi"/>
          <w:sz w:val="28"/>
          <w:szCs w:val="28"/>
          <w:lang w:bidi="ar-SA"/>
        </w:rPr>
        <w:t xml:space="preserve">he study </w:t>
      </w:r>
      <w:r w:rsidR="004E36E7" w:rsidRPr="00F54020">
        <w:rPr>
          <w:rFonts w:asciiTheme="majorBidi" w:hAnsiTheme="majorBidi" w:cstheme="majorBidi"/>
          <w:sz w:val="28"/>
          <w:szCs w:val="28"/>
          <w:lang w:bidi="ar-SA"/>
        </w:rPr>
        <w:t>found out</w:t>
      </w:r>
      <w:r w:rsidRPr="00F54020">
        <w:rPr>
          <w:rFonts w:asciiTheme="majorBidi" w:hAnsiTheme="majorBidi" w:cstheme="majorBidi"/>
          <w:sz w:val="28"/>
          <w:szCs w:val="28"/>
          <w:lang w:bidi="ar-SA"/>
        </w:rPr>
        <w:t xml:space="preserve"> that the political causes, especially after the series of defeats of the Arab countries and the political changes </w:t>
      </w:r>
      <w:r w:rsidR="005148D2" w:rsidRPr="00F54020">
        <w:rPr>
          <w:rFonts w:asciiTheme="majorBidi" w:hAnsiTheme="majorBidi" w:cstheme="majorBidi"/>
          <w:sz w:val="28"/>
          <w:szCs w:val="28"/>
          <w:lang w:bidi="ar-SA"/>
        </w:rPr>
        <w:t xml:space="preserve">that took place, </w:t>
      </w:r>
      <w:r w:rsidR="004E36E7" w:rsidRPr="00F54020">
        <w:rPr>
          <w:rFonts w:asciiTheme="majorBidi" w:hAnsiTheme="majorBidi" w:cstheme="majorBidi"/>
          <w:sz w:val="28"/>
          <w:szCs w:val="28"/>
          <w:lang w:bidi="ar-SA"/>
        </w:rPr>
        <w:t xml:space="preserve">encouraged </w:t>
      </w:r>
      <w:r w:rsidRPr="00F54020">
        <w:rPr>
          <w:rFonts w:asciiTheme="majorBidi" w:hAnsiTheme="majorBidi" w:cstheme="majorBidi"/>
          <w:sz w:val="28"/>
          <w:szCs w:val="28"/>
          <w:lang w:bidi="ar-SA"/>
        </w:rPr>
        <w:t>the writers</w:t>
      </w:r>
      <w:r w:rsidR="004E36E7" w:rsidRPr="00F54020">
        <w:rPr>
          <w:rFonts w:asciiTheme="majorBidi" w:hAnsiTheme="majorBidi" w:cstheme="majorBidi"/>
          <w:sz w:val="28"/>
          <w:szCs w:val="28"/>
          <w:lang w:bidi="ar-SA"/>
        </w:rPr>
        <w:t xml:space="preserve"> to show </w:t>
      </w:r>
      <w:r w:rsidRPr="00F54020">
        <w:rPr>
          <w:rFonts w:asciiTheme="majorBidi" w:hAnsiTheme="majorBidi" w:cstheme="majorBidi"/>
          <w:sz w:val="28"/>
          <w:szCs w:val="28"/>
          <w:lang w:bidi="ar-SA"/>
        </w:rPr>
        <w:t>interest in their heritage as a</w:t>
      </w:r>
      <w:r w:rsidR="004E36E7" w:rsidRPr="00F54020">
        <w:rPr>
          <w:rFonts w:asciiTheme="majorBidi" w:hAnsiTheme="majorBidi" w:cstheme="majorBidi"/>
          <w:sz w:val="28"/>
          <w:szCs w:val="28"/>
          <w:lang w:bidi="ar-SA"/>
        </w:rPr>
        <w:t>n important</w:t>
      </w:r>
      <w:r w:rsidRPr="00F54020">
        <w:rPr>
          <w:rFonts w:asciiTheme="majorBidi" w:hAnsiTheme="majorBidi" w:cstheme="majorBidi"/>
          <w:sz w:val="28"/>
          <w:szCs w:val="28"/>
          <w:lang w:bidi="ar-SA"/>
        </w:rPr>
        <w:t xml:space="preserve"> source of inspiration because </w:t>
      </w:r>
      <w:r w:rsidR="004E36E7" w:rsidRPr="00F54020">
        <w:rPr>
          <w:rFonts w:asciiTheme="majorBidi" w:hAnsiTheme="majorBidi" w:cstheme="majorBidi"/>
          <w:sz w:val="28"/>
          <w:szCs w:val="28"/>
          <w:lang w:bidi="ar-SA"/>
        </w:rPr>
        <w:t xml:space="preserve">of </w:t>
      </w:r>
      <w:r w:rsidRPr="00F54020">
        <w:rPr>
          <w:rFonts w:asciiTheme="majorBidi" w:hAnsiTheme="majorBidi" w:cstheme="majorBidi"/>
          <w:sz w:val="28"/>
          <w:szCs w:val="28"/>
          <w:lang w:bidi="ar-SA"/>
        </w:rPr>
        <w:t>i</w:t>
      </w:r>
      <w:r w:rsidR="004E36E7" w:rsidRPr="00F54020">
        <w:rPr>
          <w:rFonts w:asciiTheme="majorBidi" w:hAnsiTheme="majorBidi" w:cstheme="majorBidi"/>
          <w:sz w:val="28"/>
          <w:szCs w:val="28"/>
          <w:lang w:bidi="ar-SA"/>
        </w:rPr>
        <w:t>t</w:t>
      </w:r>
      <w:r w:rsidRPr="00F54020">
        <w:rPr>
          <w:rFonts w:asciiTheme="majorBidi" w:hAnsiTheme="majorBidi" w:cstheme="majorBidi"/>
          <w:sz w:val="28"/>
          <w:szCs w:val="28"/>
          <w:lang w:bidi="ar-SA"/>
        </w:rPr>
        <w:t>s connect</w:t>
      </w:r>
      <w:r w:rsidR="004E36E7" w:rsidRPr="00F54020">
        <w:rPr>
          <w:rFonts w:asciiTheme="majorBidi" w:hAnsiTheme="majorBidi" w:cstheme="majorBidi"/>
          <w:sz w:val="28"/>
          <w:szCs w:val="28"/>
          <w:lang w:bidi="ar-SA"/>
        </w:rPr>
        <w:t>ion</w:t>
      </w:r>
      <w:r w:rsidRPr="00F54020">
        <w:rPr>
          <w:rFonts w:asciiTheme="majorBidi" w:hAnsiTheme="majorBidi" w:cstheme="majorBidi"/>
          <w:sz w:val="28"/>
          <w:szCs w:val="28"/>
          <w:lang w:bidi="ar-SA"/>
        </w:rPr>
        <w:t xml:space="preserve"> with the real life and </w:t>
      </w:r>
      <w:r w:rsidR="004E36E7" w:rsidRPr="00F54020">
        <w:rPr>
          <w:rFonts w:asciiTheme="majorBidi" w:hAnsiTheme="majorBidi" w:cstheme="majorBidi"/>
          <w:sz w:val="28"/>
          <w:szCs w:val="28"/>
          <w:lang w:bidi="ar-SA"/>
        </w:rPr>
        <w:t xml:space="preserve">due to </w:t>
      </w:r>
      <w:r w:rsidRPr="00F54020">
        <w:rPr>
          <w:rFonts w:asciiTheme="majorBidi" w:hAnsiTheme="majorBidi" w:cstheme="majorBidi"/>
          <w:sz w:val="28"/>
          <w:szCs w:val="28"/>
          <w:lang w:bidi="ar-SA"/>
        </w:rPr>
        <w:t>its consider</w:t>
      </w:r>
      <w:r w:rsidR="004E36E7" w:rsidRPr="00F54020">
        <w:rPr>
          <w:rFonts w:asciiTheme="majorBidi" w:hAnsiTheme="majorBidi" w:cstheme="majorBidi"/>
          <w:sz w:val="28"/>
          <w:szCs w:val="28"/>
          <w:lang w:bidi="ar-SA"/>
        </w:rPr>
        <w:t>ation</w:t>
      </w:r>
      <w:r w:rsidRPr="00F54020">
        <w:rPr>
          <w:rFonts w:asciiTheme="majorBidi" w:hAnsiTheme="majorBidi" w:cstheme="majorBidi"/>
          <w:sz w:val="28"/>
          <w:szCs w:val="28"/>
          <w:lang w:bidi="ar-SA"/>
        </w:rPr>
        <w:t xml:space="preserve"> a</w:t>
      </w:r>
      <w:r w:rsidR="004E36E7" w:rsidRPr="00F54020">
        <w:rPr>
          <w:rFonts w:asciiTheme="majorBidi" w:hAnsiTheme="majorBidi" w:cstheme="majorBidi"/>
          <w:sz w:val="28"/>
          <w:szCs w:val="28"/>
          <w:lang w:bidi="ar-SA"/>
        </w:rPr>
        <w:t>n important</w:t>
      </w:r>
      <w:r w:rsidRPr="00F54020">
        <w:rPr>
          <w:rFonts w:asciiTheme="majorBidi" w:hAnsiTheme="majorBidi" w:cstheme="majorBidi"/>
          <w:sz w:val="28"/>
          <w:szCs w:val="28"/>
          <w:lang w:bidi="ar-SA"/>
        </w:rPr>
        <w:t xml:space="preserve"> national heritage.</w:t>
      </w:r>
    </w:p>
    <w:p w:rsidR="000351CB" w:rsidRPr="00F54020" w:rsidRDefault="000351CB"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The chapter</w:t>
      </w:r>
      <w:r w:rsidR="00EA4EFA" w:rsidRPr="00F54020">
        <w:rPr>
          <w:rFonts w:asciiTheme="majorBidi" w:hAnsiTheme="majorBidi" w:cstheme="majorBidi"/>
          <w:sz w:val="28"/>
          <w:szCs w:val="28"/>
          <w:lang w:bidi="ar-SA"/>
        </w:rPr>
        <w:t xml:space="preserve"> </w:t>
      </w:r>
      <w:r w:rsidR="005148D2" w:rsidRPr="00F54020">
        <w:rPr>
          <w:rFonts w:asciiTheme="majorBidi" w:hAnsiTheme="majorBidi" w:cstheme="majorBidi"/>
          <w:sz w:val="28"/>
          <w:szCs w:val="28"/>
          <w:lang w:bidi="ar-SA"/>
        </w:rPr>
        <w:t xml:space="preserve">also </w:t>
      </w:r>
      <w:r w:rsidRPr="00F54020">
        <w:rPr>
          <w:rFonts w:asciiTheme="majorBidi" w:hAnsiTheme="majorBidi" w:cstheme="majorBidi"/>
          <w:sz w:val="28"/>
          <w:szCs w:val="28"/>
          <w:lang w:bidi="ar-SA"/>
        </w:rPr>
        <w:t xml:space="preserve">shows </w:t>
      </w:r>
      <w:r w:rsidR="005E0616" w:rsidRPr="00F54020">
        <w:rPr>
          <w:rFonts w:asciiTheme="majorBidi" w:hAnsiTheme="majorBidi" w:cstheme="majorBidi"/>
          <w:sz w:val="28"/>
          <w:szCs w:val="28"/>
          <w:lang w:bidi="ar-SA"/>
        </w:rPr>
        <w:t xml:space="preserve">that </w:t>
      </w:r>
      <w:r w:rsidRPr="00F54020">
        <w:rPr>
          <w:rFonts w:asciiTheme="majorBidi" w:hAnsiTheme="majorBidi" w:cstheme="majorBidi"/>
          <w:sz w:val="28"/>
          <w:szCs w:val="28"/>
          <w:lang w:bidi="ar-SA"/>
        </w:rPr>
        <w:t xml:space="preserve">the increased challenges that the Arab countries </w:t>
      </w:r>
      <w:r w:rsidR="005148D2" w:rsidRPr="00F54020">
        <w:rPr>
          <w:rFonts w:asciiTheme="majorBidi" w:hAnsiTheme="majorBidi" w:cstheme="majorBidi"/>
          <w:sz w:val="28"/>
          <w:szCs w:val="28"/>
          <w:lang w:bidi="ar-SA"/>
        </w:rPr>
        <w:t>we</w:t>
      </w:r>
      <w:r w:rsidRPr="00F54020">
        <w:rPr>
          <w:rFonts w:asciiTheme="majorBidi" w:hAnsiTheme="majorBidi" w:cstheme="majorBidi"/>
          <w:sz w:val="28"/>
          <w:szCs w:val="28"/>
          <w:lang w:bidi="ar-SA"/>
        </w:rPr>
        <w:t>re exposed to in the period of the sixties of the past century made these countries increase their financial and moral support to the local public efforts to preserve the cultural and educational identity of the Arab society. Th</w:t>
      </w:r>
      <w:r w:rsidR="005E0616" w:rsidRPr="00F54020">
        <w:rPr>
          <w:rFonts w:asciiTheme="majorBidi" w:hAnsiTheme="majorBidi" w:cstheme="majorBidi"/>
          <w:sz w:val="28"/>
          <w:szCs w:val="28"/>
          <w:lang w:bidi="ar-SA"/>
        </w:rPr>
        <w:t xml:space="preserve">us, the countries  </w:t>
      </w:r>
      <w:r w:rsidRPr="00F54020">
        <w:rPr>
          <w:rFonts w:asciiTheme="majorBidi" w:hAnsiTheme="majorBidi" w:cstheme="majorBidi"/>
          <w:sz w:val="28"/>
          <w:szCs w:val="28"/>
          <w:lang w:bidi="ar-SA"/>
        </w:rPr>
        <w:t xml:space="preserve">turned to preserve the local </w:t>
      </w:r>
      <w:r w:rsidR="005E0616" w:rsidRPr="00F54020">
        <w:rPr>
          <w:rFonts w:asciiTheme="majorBidi" w:hAnsiTheme="majorBidi" w:cstheme="majorBidi"/>
          <w:sz w:val="28"/>
          <w:szCs w:val="28"/>
          <w:lang w:bidi="ar-SA"/>
        </w:rPr>
        <w:t>popular culture for fear that the country might</w:t>
      </w:r>
      <w:r w:rsidR="00EA4EFA" w:rsidRPr="00F54020">
        <w:rPr>
          <w:rFonts w:asciiTheme="majorBidi" w:hAnsiTheme="majorBidi" w:cstheme="majorBidi"/>
          <w:sz w:val="28"/>
          <w:szCs w:val="28"/>
          <w:lang w:bidi="ar-SA"/>
        </w:rPr>
        <w:t xml:space="preserve"> </w:t>
      </w:r>
      <w:r w:rsidR="005E0616" w:rsidRPr="00F54020">
        <w:rPr>
          <w:rFonts w:asciiTheme="majorBidi" w:hAnsiTheme="majorBidi" w:cstheme="majorBidi"/>
          <w:sz w:val="28"/>
          <w:szCs w:val="28"/>
          <w:lang w:bidi="ar-SA"/>
        </w:rPr>
        <w:t>lose</w:t>
      </w:r>
      <w:r w:rsidR="00EA4EFA" w:rsidRPr="00F54020">
        <w:rPr>
          <w:rFonts w:asciiTheme="majorBidi" w:hAnsiTheme="majorBidi" w:cstheme="majorBidi"/>
          <w:sz w:val="28"/>
          <w:szCs w:val="28"/>
          <w:lang w:bidi="ar-SA"/>
        </w:rPr>
        <w:t xml:space="preserve"> </w:t>
      </w:r>
      <w:r w:rsidR="008C7E8F" w:rsidRPr="00F54020">
        <w:rPr>
          <w:rFonts w:asciiTheme="majorBidi" w:hAnsiTheme="majorBidi" w:cstheme="majorBidi"/>
          <w:sz w:val="28"/>
          <w:szCs w:val="28"/>
          <w:lang w:bidi="ar-SA"/>
        </w:rPr>
        <w:t xml:space="preserve">something significant of </w:t>
      </w:r>
      <w:r w:rsidR="005E0616" w:rsidRPr="00F54020">
        <w:rPr>
          <w:rFonts w:asciiTheme="majorBidi" w:hAnsiTheme="majorBidi" w:cstheme="majorBidi"/>
          <w:sz w:val="28"/>
          <w:szCs w:val="28"/>
          <w:lang w:bidi="ar-SA"/>
        </w:rPr>
        <w:t xml:space="preserve">its </w:t>
      </w:r>
      <w:r w:rsidR="008C7E8F" w:rsidRPr="00F54020">
        <w:rPr>
          <w:rFonts w:asciiTheme="majorBidi" w:hAnsiTheme="majorBidi" w:cstheme="majorBidi"/>
          <w:sz w:val="28"/>
          <w:szCs w:val="28"/>
          <w:lang w:bidi="ar-SA"/>
        </w:rPr>
        <w:t xml:space="preserve">history. </w:t>
      </w:r>
    </w:p>
    <w:p w:rsidR="008C7E8F" w:rsidRPr="00F54020" w:rsidRDefault="008C7E8F"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Finally, this chapter</w:t>
      </w:r>
      <w:r w:rsidR="00EA4EFA" w:rsidRPr="00F54020">
        <w:rPr>
          <w:rFonts w:asciiTheme="majorBidi" w:hAnsiTheme="majorBidi" w:cstheme="majorBidi"/>
          <w:sz w:val="28"/>
          <w:szCs w:val="28"/>
          <w:lang w:bidi="ar-SA"/>
        </w:rPr>
        <w:t xml:space="preserve"> </w:t>
      </w:r>
      <w:r w:rsidR="0017164C" w:rsidRPr="00F54020">
        <w:rPr>
          <w:rFonts w:asciiTheme="majorBidi" w:hAnsiTheme="majorBidi" w:cstheme="majorBidi"/>
          <w:sz w:val="28"/>
          <w:szCs w:val="28"/>
          <w:lang w:bidi="ar-SA"/>
        </w:rPr>
        <w:t xml:space="preserve">also </w:t>
      </w:r>
      <w:r w:rsidRPr="00F54020">
        <w:rPr>
          <w:rFonts w:asciiTheme="majorBidi" w:hAnsiTheme="majorBidi" w:cstheme="majorBidi"/>
          <w:sz w:val="28"/>
          <w:szCs w:val="28"/>
          <w:lang w:bidi="ar-SA"/>
        </w:rPr>
        <w:t xml:space="preserve">defines the most important forms of the popular </w:t>
      </w:r>
      <w:r w:rsidR="0017164C"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 xml:space="preserve">and its characteristics and discusses the most important forms of Palestinian </w:t>
      </w:r>
      <w:r w:rsidR="0017164C" w:rsidRPr="00F54020">
        <w:rPr>
          <w:rFonts w:asciiTheme="majorBidi" w:hAnsiTheme="majorBidi" w:cstheme="majorBidi"/>
          <w:sz w:val="28"/>
          <w:szCs w:val="28"/>
          <w:lang w:bidi="ar-SA"/>
        </w:rPr>
        <w:t xml:space="preserve">popular culture </w:t>
      </w:r>
      <w:r w:rsidRPr="00F54020">
        <w:rPr>
          <w:rFonts w:asciiTheme="majorBidi" w:hAnsiTheme="majorBidi" w:cstheme="majorBidi"/>
          <w:sz w:val="28"/>
          <w:szCs w:val="28"/>
          <w:lang w:bidi="ar-SA"/>
        </w:rPr>
        <w:t xml:space="preserve">that are common in Arabic literature in general and children's literature in particular. </w:t>
      </w:r>
    </w:p>
    <w:p w:rsidR="00576AEC" w:rsidRPr="00F54020" w:rsidRDefault="005E06A2"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b/>
          <w:bCs/>
          <w:sz w:val="28"/>
          <w:szCs w:val="28"/>
          <w:lang w:bidi="ar-SA"/>
        </w:rPr>
        <w:t>Part Two, which is t</w:t>
      </w:r>
      <w:r w:rsidR="00576AEC" w:rsidRPr="00F54020">
        <w:rPr>
          <w:rFonts w:asciiTheme="majorBidi" w:hAnsiTheme="majorBidi" w:cstheme="majorBidi"/>
          <w:b/>
          <w:bCs/>
          <w:sz w:val="28"/>
          <w:szCs w:val="28"/>
          <w:lang w:bidi="ar-SA"/>
        </w:rPr>
        <w:t>he Applied Part</w:t>
      </w:r>
      <w:r w:rsidR="001013C3" w:rsidRPr="00F54020">
        <w:rPr>
          <w:rFonts w:asciiTheme="majorBidi" w:hAnsiTheme="majorBidi" w:cstheme="majorBidi"/>
          <w:b/>
          <w:bCs/>
          <w:sz w:val="28"/>
          <w:szCs w:val="28"/>
          <w:lang w:bidi="ar-SA"/>
        </w:rPr>
        <w:t>,</w:t>
      </w:r>
      <w:r w:rsidR="00576AEC" w:rsidRPr="00F54020">
        <w:rPr>
          <w:rFonts w:asciiTheme="majorBidi" w:hAnsiTheme="majorBidi" w:cstheme="majorBidi"/>
          <w:sz w:val="28"/>
          <w:szCs w:val="28"/>
          <w:lang w:bidi="ar-SA"/>
        </w:rPr>
        <w:t xml:space="preserve"> attempts to prove what is introduced in </w:t>
      </w:r>
      <w:r w:rsidRPr="00F54020">
        <w:rPr>
          <w:rFonts w:asciiTheme="majorBidi" w:hAnsiTheme="majorBidi" w:cstheme="majorBidi"/>
          <w:b/>
          <w:bCs/>
          <w:sz w:val="28"/>
          <w:szCs w:val="28"/>
          <w:lang w:bidi="ar-SA"/>
        </w:rPr>
        <w:t>Part One</w:t>
      </w:r>
      <w:r w:rsidRPr="00F54020">
        <w:rPr>
          <w:rFonts w:asciiTheme="majorBidi" w:hAnsiTheme="majorBidi" w:cstheme="majorBidi"/>
          <w:sz w:val="28"/>
          <w:szCs w:val="28"/>
          <w:lang w:bidi="ar-SA"/>
        </w:rPr>
        <w:t xml:space="preserve">, </w:t>
      </w:r>
      <w:r w:rsidR="00576AEC" w:rsidRPr="00F54020">
        <w:rPr>
          <w:rFonts w:asciiTheme="majorBidi" w:hAnsiTheme="majorBidi" w:cstheme="majorBidi"/>
          <w:sz w:val="28"/>
          <w:szCs w:val="28"/>
          <w:lang w:bidi="ar-SA"/>
        </w:rPr>
        <w:t xml:space="preserve">the </w:t>
      </w:r>
      <w:r w:rsidR="005148D2" w:rsidRPr="00F54020">
        <w:rPr>
          <w:rFonts w:asciiTheme="majorBidi" w:hAnsiTheme="majorBidi" w:cstheme="majorBidi"/>
          <w:b/>
          <w:bCs/>
          <w:sz w:val="28"/>
          <w:szCs w:val="28"/>
          <w:lang w:bidi="ar-SA"/>
        </w:rPr>
        <w:t>T</w:t>
      </w:r>
      <w:r w:rsidR="00576AEC" w:rsidRPr="00F54020">
        <w:rPr>
          <w:rFonts w:asciiTheme="majorBidi" w:hAnsiTheme="majorBidi" w:cstheme="majorBidi"/>
          <w:b/>
          <w:bCs/>
          <w:sz w:val="28"/>
          <w:szCs w:val="28"/>
          <w:lang w:bidi="ar-SA"/>
        </w:rPr>
        <w:t>heoretical Part</w:t>
      </w:r>
      <w:r w:rsidR="00576AEC" w:rsidRPr="00F54020">
        <w:rPr>
          <w:rFonts w:asciiTheme="majorBidi" w:hAnsiTheme="majorBidi" w:cstheme="majorBidi"/>
          <w:sz w:val="28"/>
          <w:szCs w:val="28"/>
          <w:lang w:bidi="ar-SA"/>
        </w:rPr>
        <w:t xml:space="preserve"> and </w:t>
      </w:r>
      <w:r w:rsidRPr="00F54020">
        <w:rPr>
          <w:rFonts w:asciiTheme="majorBidi" w:hAnsiTheme="majorBidi" w:cstheme="majorBidi"/>
          <w:sz w:val="28"/>
          <w:szCs w:val="28"/>
          <w:lang w:bidi="ar-SA"/>
        </w:rPr>
        <w:t xml:space="preserve">to </w:t>
      </w:r>
      <w:r w:rsidR="00576AEC" w:rsidRPr="00F54020">
        <w:rPr>
          <w:rFonts w:asciiTheme="majorBidi" w:hAnsiTheme="majorBidi" w:cstheme="majorBidi"/>
          <w:sz w:val="28"/>
          <w:szCs w:val="28"/>
          <w:lang w:bidi="ar-SA"/>
        </w:rPr>
        <w:t xml:space="preserve">confirm that the phenomenon of the employment of the Palestinian popular </w:t>
      </w:r>
      <w:r w:rsidRPr="00F54020">
        <w:rPr>
          <w:rFonts w:asciiTheme="majorBidi" w:hAnsiTheme="majorBidi" w:cstheme="majorBidi"/>
          <w:sz w:val="28"/>
          <w:szCs w:val="28"/>
          <w:lang w:bidi="ar-SA"/>
        </w:rPr>
        <w:t xml:space="preserve">culture </w:t>
      </w:r>
      <w:r w:rsidR="00576AEC" w:rsidRPr="00F54020">
        <w:rPr>
          <w:rFonts w:asciiTheme="majorBidi" w:hAnsiTheme="majorBidi" w:cstheme="majorBidi"/>
          <w:sz w:val="28"/>
          <w:szCs w:val="28"/>
          <w:lang w:bidi="ar-SA"/>
        </w:rPr>
        <w:t xml:space="preserve">in children's literature increased after the First Intifada and became very </w:t>
      </w:r>
      <w:r w:rsidR="00576AEC" w:rsidRPr="00F54020">
        <w:rPr>
          <w:rFonts w:asciiTheme="majorBidi" w:hAnsiTheme="majorBidi" w:cstheme="majorBidi"/>
          <w:sz w:val="28"/>
          <w:szCs w:val="28"/>
          <w:lang w:bidi="ar-SA"/>
        </w:rPr>
        <w:lastRenderedPageBreak/>
        <w:t xml:space="preserve">common at the beginning of the nineties of the past century because of the political and social changes in that period. </w:t>
      </w:r>
    </w:p>
    <w:p w:rsidR="00DD2DEF" w:rsidRPr="00F54020" w:rsidRDefault="005E06A2" w:rsidP="00F54020">
      <w:pPr>
        <w:bidi w:val="0"/>
        <w:spacing w:line="360" w:lineRule="auto"/>
        <w:ind w:left="170"/>
        <w:jc w:val="both"/>
        <w:rPr>
          <w:rFonts w:asciiTheme="majorBidi" w:hAnsiTheme="majorBidi" w:cstheme="majorBidi"/>
          <w:sz w:val="28"/>
          <w:szCs w:val="28"/>
          <w:lang w:bidi="ar-JO"/>
        </w:rPr>
      </w:pPr>
      <w:r w:rsidRPr="00F54020">
        <w:rPr>
          <w:rFonts w:asciiTheme="majorBidi" w:hAnsiTheme="majorBidi" w:cstheme="majorBidi"/>
          <w:sz w:val="28"/>
          <w:szCs w:val="28"/>
          <w:lang w:bidi="ar-JO"/>
        </w:rPr>
        <w:t>Therefore, t</w:t>
      </w:r>
      <w:r w:rsidR="00DD2DEF" w:rsidRPr="00F54020">
        <w:rPr>
          <w:rFonts w:asciiTheme="majorBidi" w:hAnsiTheme="majorBidi" w:cstheme="majorBidi"/>
          <w:sz w:val="28"/>
          <w:szCs w:val="28"/>
          <w:lang w:bidi="ar-JO"/>
        </w:rPr>
        <w:t>he</w:t>
      </w:r>
      <w:r w:rsidR="00DD2DEF" w:rsidRPr="00F54020">
        <w:rPr>
          <w:rFonts w:asciiTheme="majorBidi" w:hAnsiTheme="majorBidi" w:cstheme="majorBidi"/>
          <w:b/>
          <w:bCs/>
          <w:sz w:val="28"/>
          <w:szCs w:val="28"/>
          <w:lang w:bidi="ar-JO"/>
        </w:rPr>
        <w:t xml:space="preserve"> Applied Part</w:t>
      </w:r>
      <w:r w:rsidR="00DD2DEF" w:rsidRPr="00F54020">
        <w:rPr>
          <w:rFonts w:asciiTheme="majorBidi" w:hAnsiTheme="majorBidi" w:cstheme="majorBidi"/>
          <w:sz w:val="28"/>
          <w:szCs w:val="28"/>
          <w:lang w:bidi="ar-JO"/>
        </w:rPr>
        <w:t xml:space="preserve"> is divided into three chapters. </w:t>
      </w:r>
      <w:r w:rsidR="00DD2DEF" w:rsidRPr="00F54020">
        <w:rPr>
          <w:rFonts w:asciiTheme="majorBidi" w:hAnsiTheme="majorBidi" w:cstheme="majorBidi"/>
          <w:b/>
          <w:bCs/>
          <w:sz w:val="28"/>
          <w:szCs w:val="28"/>
          <w:lang w:bidi="ar-JO"/>
        </w:rPr>
        <w:t xml:space="preserve">Chapter </w:t>
      </w:r>
      <w:r w:rsidR="00712F01" w:rsidRPr="00F54020">
        <w:rPr>
          <w:rFonts w:asciiTheme="majorBidi" w:hAnsiTheme="majorBidi" w:cstheme="majorBidi"/>
          <w:b/>
          <w:bCs/>
          <w:sz w:val="28"/>
          <w:szCs w:val="28"/>
          <w:lang w:bidi="ar-JO"/>
        </w:rPr>
        <w:t>O</w:t>
      </w:r>
      <w:r w:rsidR="00DD2DEF" w:rsidRPr="00F54020">
        <w:rPr>
          <w:rFonts w:asciiTheme="majorBidi" w:hAnsiTheme="majorBidi" w:cstheme="majorBidi"/>
          <w:b/>
          <w:bCs/>
          <w:sz w:val="28"/>
          <w:szCs w:val="28"/>
          <w:lang w:bidi="ar-JO"/>
        </w:rPr>
        <w:t>ne</w:t>
      </w:r>
      <w:r w:rsidR="00DD2DEF" w:rsidRPr="00F54020">
        <w:rPr>
          <w:rFonts w:asciiTheme="majorBidi" w:hAnsiTheme="majorBidi" w:cstheme="majorBidi"/>
          <w:sz w:val="28"/>
          <w:szCs w:val="28"/>
          <w:lang w:bidi="ar-JO"/>
        </w:rPr>
        <w:t xml:space="preserve"> is the longest chapter and it introduces the writer's argument that the Palestinian </w:t>
      </w:r>
      <w:r w:rsidR="00DD2DEF" w:rsidRPr="00F54020">
        <w:rPr>
          <w:rFonts w:asciiTheme="majorBidi" w:hAnsiTheme="majorBidi" w:cstheme="majorBidi"/>
          <w:i/>
          <w:iCs/>
          <w:sz w:val="28"/>
          <w:szCs w:val="28"/>
          <w:lang w:bidi="ar-JO"/>
        </w:rPr>
        <w:t>popular tale</w:t>
      </w:r>
      <w:r w:rsidR="00DD2DEF" w:rsidRPr="00F54020">
        <w:rPr>
          <w:rFonts w:asciiTheme="majorBidi" w:hAnsiTheme="majorBidi" w:cstheme="majorBidi"/>
          <w:sz w:val="28"/>
          <w:szCs w:val="28"/>
          <w:lang w:bidi="ar-JO"/>
        </w:rPr>
        <w:t xml:space="preserve"> is the most important source that inspired the Palestinian writer. It shows, too, that the writers increased their employment of the characteristics of the popular ta</w:t>
      </w:r>
      <w:r w:rsidR="000F7798" w:rsidRPr="00F54020">
        <w:rPr>
          <w:rFonts w:asciiTheme="majorBidi" w:hAnsiTheme="majorBidi" w:cstheme="majorBidi"/>
          <w:sz w:val="28"/>
          <w:szCs w:val="28"/>
          <w:lang w:bidi="ar-JO"/>
        </w:rPr>
        <w:t>l</w:t>
      </w:r>
      <w:r w:rsidR="00DD2DEF" w:rsidRPr="00F54020">
        <w:rPr>
          <w:rFonts w:asciiTheme="majorBidi" w:hAnsiTheme="majorBidi" w:cstheme="majorBidi"/>
          <w:sz w:val="28"/>
          <w:szCs w:val="28"/>
          <w:lang w:bidi="ar-JO"/>
        </w:rPr>
        <w:t>e in an unprecedented way</w:t>
      </w:r>
      <w:r w:rsidR="000F7798" w:rsidRPr="00F54020">
        <w:rPr>
          <w:rFonts w:asciiTheme="majorBidi" w:hAnsiTheme="majorBidi" w:cstheme="majorBidi"/>
          <w:sz w:val="28"/>
          <w:szCs w:val="28"/>
          <w:lang w:bidi="ar-JO"/>
        </w:rPr>
        <w:t xml:space="preserve"> and degree</w:t>
      </w:r>
      <w:r w:rsidR="00DD2DEF" w:rsidRPr="00F54020">
        <w:rPr>
          <w:rFonts w:asciiTheme="majorBidi" w:hAnsiTheme="majorBidi" w:cstheme="majorBidi"/>
          <w:sz w:val="28"/>
          <w:szCs w:val="28"/>
          <w:lang w:bidi="ar-JO"/>
        </w:rPr>
        <w:t xml:space="preserve">. </w:t>
      </w:r>
    </w:p>
    <w:p w:rsidR="00DD2DEF" w:rsidRPr="00F54020" w:rsidRDefault="00DD2DEF" w:rsidP="00F54020">
      <w:pPr>
        <w:bidi w:val="0"/>
        <w:spacing w:line="360" w:lineRule="auto"/>
        <w:ind w:left="170"/>
        <w:jc w:val="both"/>
        <w:rPr>
          <w:rFonts w:asciiTheme="majorBidi" w:hAnsiTheme="majorBidi" w:cstheme="majorBidi"/>
          <w:sz w:val="28"/>
          <w:szCs w:val="28"/>
          <w:lang w:bidi="ar-JO"/>
        </w:rPr>
      </w:pPr>
      <w:r w:rsidRPr="00F54020">
        <w:rPr>
          <w:rFonts w:asciiTheme="majorBidi" w:hAnsiTheme="majorBidi" w:cstheme="majorBidi"/>
          <w:b/>
          <w:bCs/>
          <w:sz w:val="28"/>
          <w:szCs w:val="28"/>
          <w:lang w:bidi="ar-JO"/>
        </w:rPr>
        <w:t>The chapter</w:t>
      </w:r>
      <w:r w:rsidR="00EA4EFA" w:rsidRPr="00F54020">
        <w:rPr>
          <w:rFonts w:asciiTheme="majorBidi" w:hAnsiTheme="majorBidi" w:cstheme="majorBidi"/>
          <w:b/>
          <w:bCs/>
          <w:sz w:val="28"/>
          <w:szCs w:val="28"/>
          <w:lang w:bidi="ar-JO"/>
        </w:rPr>
        <w:t xml:space="preserve"> </w:t>
      </w:r>
      <w:r w:rsidR="005148D2" w:rsidRPr="00F54020">
        <w:rPr>
          <w:rFonts w:asciiTheme="majorBidi" w:hAnsiTheme="majorBidi" w:cstheme="majorBidi"/>
          <w:sz w:val="28"/>
          <w:szCs w:val="28"/>
          <w:lang w:bidi="ar-JO"/>
        </w:rPr>
        <w:t xml:space="preserve">also </w:t>
      </w:r>
      <w:r w:rsidRPr="00F54020">
        <w:rPr>
          <w:rFonts w:asciiTheme="majorBidi" w:hAnsiTheme="majorBidi" w:cstheme="majorBidi"/>
          <w:sz w:val="28"/>
          <w:szCs w:val="28"/>
          <w:lang w:bidi="ar-JO"/>
        </w:rPr>
        <w:t>tries to give answers to several que</w:t>
      </w:r>
      <w:r w:rsidR="00643105" w:rsidRPr="00F54020">
        <w:rPr>
          <w:rFonts w:asciiTheme="majorBidi" w:hAnsiTheme="majorBidi" w:cstheme="majorBidi"/>
          <w:sz w:val="28"/>
          <w:szCs w:val="28"/>
          <w:lang w:bidi="ar-JO"/>
        </w:rPr>
        <w:t>ries</w:t>
      </w:r>
      <w:r w:rsidRPr="00F54020">
        <w:rPr>
          <w:rFonts w:asciiTheme="majorBidi" w:hAnsiTheme="majorBidi" w:cstheme="majorBidi"/>
          <w:sz w:val="28"/>
          <w:szCs w:val="28"/>
          <w:lang w:bidi="ar-JO"/>
        </w:rPr>
        <w:t xml:space="preserve">, mainly: Does the new story benefit from its relationship with the </w:t>
      </w:r>
      <w:r w:rsidR="00643105" w:rsidRPr="00F54020">
        <w:rPr>
          <w:rFonts w:asciiTheme="majorBidi" w:hAnsiTheme="majorBidi" w:cstheme="majorBidi"/>
          <w:sz w:val="28"/>
          <w:szCs w:val="28"/>
          <w:lang w:bidi="ar-JO"/>
        </w:rPr>
        <w:t xml:space="preserve">popular </w:t>
      </w:r>
      <w:r w:rsidR="005148D2" w:rsidRPr="00F54020">
        <w:rPr>
          <w:rFonts w:asciiTheme="majorBidi" w:hAnsiTheme="majorBidi" w:cstheme="majorBidi"/>
          <w:sz w:val="28"/>
          <w:szCs w:val="28"/>
          <w:lang w:bidi="ar-JO"/>
        </w:rPr>
        <w:t>culture</w:t>
      </w:r>
      <w:r w:rsidRPr="00F54020">
        <w:rPr>
          <w:rFonts w:asciiTheme="majorBidi" w:hAnsiTheme="majorBidi" w:cstheme="majorBidi"/>
          <w:sz w:val="28"/>
          <w:szCs w:val="28"/>
          <w:lang w:bidi="ar-JO"/>
        </w:rPr>
        <w:t xml:space="preserve"> style</w:t>
      </w:r>
      <w:r w:rsidR="005819A5" w:rsidRPr="00F54020">
        <w:rPr>
          <w:rFonts w:asciiTheme="majorBidi" w:hAnsiTheme="majorBidi" w:cstheme="majorBidi"/>
          <w:sz w:val="28"/>
          <w:szCs w:val="28"/>
          <w:lang w:bidi="ar-JO"/>
        </w:rPr>
        <w:t>s in a modernistic way</w:t>
      </w:r>
      <w:r w:rsidR="00643105" w:rsidRPr="00F54020">
        <w:rPr>
          <w:rFonts w:asciiTheme="majorBidi" w:hAnsiTheme="majorBidi" w:cstheme="majorBidi"/>
          <w:sz w:val="28"/>
          <w:szCs w:val="28"/>
          <w:lang w:bidi="ar-JO"/>
        </w:rPr>
        <w:t>,</w:t>
      </w:r>
      <w:r w:rsidR="005819A5" w:rsidRPr="00F54020">
        <w:rPr>
          <w:rFonts w:asciiTheme="majorBidi" w:hAnsiTheme="majorBidi" w:cstheme="majorBidi"/>
          <w:sz w:val="28"/>
          <w:szCs w:val="28"/>
          <w:lang w:bidi="ar-JO"/>
        </w:rPr>
        <w:t xml:space="preserve"> in form and content</w:t>
      </w:r>
      <w:r w:rsidR="00643105" w:rsidRPr="00F54020">
        <w:rPr>
          <w:rFonts w:asciiTheme="majorBidi" w:hAnsiTheme="majorBidi" w:cstheme="majorBidi"/>
          <w:sz w:val="28"/>
          <w:szCs w:val="28"/>
          <w:lang w:bidi="ar-JO"/>
        </w:rPr>
        <w:t>,</w:t>
      </w:r>
      <w:r w:rsidR="005819A5" w:rsidRPr="00F54020">
        <w:rPr>
          <w:rFonts w:asciiTheme="majorBidi" w:hAnsiTheme="majorBidi" w:cstheme="majorBidi"/>
          <w:sz w:val="28"/>
          <w:szCs w:val="28"/>
          <w:lang w:bidi="ar-JO"/>
        </w:rPr>
        <w:t xml:space="preserve"> through blowing up the traditional narrative structures and opposing their styles? </w:t>
      </w:r>
      <w:r w:rsidR="005148D2" w:rsidRPr="00F54020">
        <w:rPr>
          <w:rFonts w:asciiTheme="majorBidi" w:hAnsiTheme="majorBidi" w:cstheme="majorBidi"/>
          <w:sz w:val="28"/>
          <w:szCs w:val="28"/>
          <w:lang w:bidi="ar-JO"/>
        </w:rPr>
        <w:t>D</w:t>
      </w:r>
      <w:r w:rsidR="00643105" w:rsidRPr="00F54020">
        <w:rPr>
          <w:rFonts w:asciiTheme="majorBidi" w:hAnsiTheme="majorBidi" w:cstheme="majorBidi"/>
          <w:sz w:val="28"/>
          <w:szCs w:val="28"/>
          <w:lang w:bidi="ar-JO"/>
        </w:rPr>
        <w:t xml:space="preserve">oes </w:t>
      </w:r>
      <w:r w:rsidR="005819A5" w:rsidRPr="00F54020">
        <w:rPr>
          <w:rFonts w:asciiTheme="majorBidi" w:hAnsiTheme="majorBidi" w:cstheme="majorBidi"/>
          <w:sz w:val="28"/>
          <w:szCs w:val="28"/>
          <w:lang w:bidi="ar-JO"/>
        </w:rPr>
        <w:t>thi</w:t>
      </w:r>
      <w:r w:rsidR="00CE26BC" w:rsidRPr="00F54020">
        <w:rPr>
          <w:rFonts w:asciiTheme="majorBidi" w:hAnsiTheme="majorBidi" w:cstheme="majorBidi"/>
          <w:sz w:val="28"/>
          <w:szCs w:val="28"/>
          <w:lang w:bidi="ar-JO"/>
        </w:rPr>
        <w:t xml:space="preserve">s method of story make it fall in </w:t>
      </w:r>
      <w:r w:rsidR="00643105" w:rsidRPr="00F54020">
        <w:rPr>
          <w:rFonts w:asciiTheme="majorBidi" w:hAnsiTheme="majorBidi" w:cstheme="majorBidi"/>
          <w:sz w:val="28"/>
          <w:szCs w:val="28"/>
          <w:lang w:bidi="ar-JO"/>
        </w:rPr>
        <w:t xml:space="preserve">the </w:t>
      </w:r>
      <w:r w:rsidR="00CE26BC" w:rsidRPr="00F54020">
        <w:rPr>
          <w:rFonts w:asciiTheme="majorBidi" w:hAnsiTheme="majorBidi" w:cstheme="majorBidi"/>
          <w:sz w:val="28"/>
          <w:szCs w:val="28"/>
          <w:lang w:bidi="ar-JO"/>
        </w:rPr>
        <w:t xml:space="preserve">aspect of repetition and stereotyping? The Chapter </w:t>
      </w:r>
      <w:r w:rsidR="00643105" w:rsidRPr="00F54020">
        <w:rPr>
          <w:rFonts w:asciiTheme="majorBidi" w:hAnsiTheme="majorBidi" w:cstheme="majorBidi"/>
          <w:sz w:val="28"/>
          <w:szCs w:val="28"/>
          <w:lang w:bidi="ar-JO"/>
        </w:rPr>
        <w:t xml:space="preserve">attempts to give answers to these queries through </w:t>
      </w:r>
      <w:r w:rsidR="00CE26BC" w:rsidRPr="00F54020">
        <w:rPr>
          <w:rFonts w:asciiTheme="majorBidi" w:hAnsiTheme="majorBidi" w:cstheme="majorBidi"/>
          <w:sz w:val="28"/>
          <w:szCs w:val="28"/>
          <w:lang w:bidi="ar-JO"/>
        </w:rPr>
        <w:t xml:space="preserve">reviewing selected samples that are appropriate to the </w:t>
      </w:r>
      <w:r w:rsidR="00643105" w:rsidRPr="00F54020">
        <w:rPr>
          <w:rFonts w:asciiTheme="majorBidi" w:hAnsiTheme="majorBidi" w:cstheme="majorBidi"/>
          <w:sz w:val="28"/>
          <w:szCs w:val="28"/>
          <w:lang w:bidi="ar-JO"/>
        </w:rPr>
        <w:t xml:space="preserve">objectives </w:t>
      </w:r>
      <w:r w:rsidR="00CE26BC" w:rsidRPr="00F54020">
        <w:rPr>
          <w:rFonts w:asciiTheme="majorBidi" w:hAnsiTheme="majorBidi" w:cstheme="majorBidi"/>
          <w:sz w:val="28"/>
          <w:szCs w:val="28"/>
          <w:lang w:bidi="ar-JO"/>
        </w:rPr>
        <w:t>of the study, which show</w:t>
      </w:r>
      <w:r w:rsidR="001013C3" w:rsidRPr="00F54020">
        <w:rPr>
          <w:rFonts w:asciiTheme="majorBidi" w:hAnsiTheme="majorBidi" w:cstheme="majorBidi"/>
          <w:sz w:val="28"/>
          <w:szCs w:val="28"/>
          <w:lang w:bidi="ar-JO"/>
        </w:rPr>
        <w:t>s</w:t>
      </w:r>
      <w:r w:rsidR="00CE26BC" w:rsidRPr="00F54020">
        <w:rPr>
          <w:rFonts w:asciiTheme="majorBidi" w:hAnsiTheme="majorBidi" w:cstheme="majorBidi"/>
          <w:sz w:val="28"/>
          <w:szCs w:val="28"/>
          <w:lang w:bidi="ar-JO"/>
        </w:rPr>
        <w:t xml:space="preserve"> that the Palestinian writer rewr</w:t>
      </w:r>
      <w:r w:rsidR="00746217" w:rsidRPr="00F54020">
        <w:rPr>
          <w:rFonts w:asciiTheme="majorBidi" w:hAnsiTheme="majorBidi" w:cstheme="majorBidi"/>
          <w:sz w:val="28"/>
          <w:szCs w:val="28"/>
          <w:lang w:bidi="ar-JO"/>
        </w:rPr>
        <w:t>o</w:t>
      </w:r>
      <w:r w:rsidR="00CE26BC" w:rsidRPr="00F54020">
        <w:rPr>
          <w:rFonts w:asciiTheme="majorBidi" w:hAnsiTheme="majorBidi" w:cstheme="majorBidi"/>
          <w:sz w:val="28"/>
          <w:szCs w:val="28"/>
          <w:lang w:bidi="ar-JO"/>
        </w:rPr>
        <w:t>te the Palestinian popular tales without interference in the</w:t>
      </w:r>
      <w:r w:rsidR="005148D2" w:rsidRPr="00F54020">
        <w:rPr>
          <w:rFonts w:asciiTheme="majorBidi" w:hAnsiTheme="majorBidi" w:cstheme="majorBidi"/>
          <w:sz w:val="28"/>
          <w:szCs w:val="28"/>
          <w:lang w:bidi="ar-JO"/>
        </w:rPr>
        <w:t xml:space="preserve"> text</w:t>
      </w:r>
      <w:r w:rsidR="00CE26BC" w:rsidRPr="00F54020">
        <w:rPr>
          <w:rFonts w:asciiTheme="majorBidi" w:hAnsiTheme="majorBidi" w:cstheme="majorBidi"/>
          <w:sz w:val="28"/>
          <w:szCs w:val="28"/>
          <w:lang w:bidi="ar-JO"/>
        </w:rPr>
        <w:t xml:space="preserve"> except in specific cases. </w:t>
      </w:r>
    </w:p>
    <w:p w:rsidR="00CE26BC" w:rsidRPr="00F54020" w:rsidRDefault="00CE26BC"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The Palestinian writer started to look for the roots of the popular tales</w:t>
      </w:r>
      <w:r w:rsidR="00746217" w:rsidRPr="00F54020">
        <w:rPr>
          <w:rFonts w:asciiTheme="majorBidi" w:hAnsiTheme="majorBidi" w:cstheme="majorBidi"/>
          <w:sz w:val="28"/>
          <w:szCs w:val="28"/>
          <w:lang w:bidi="ar-JO"/>
        </w:rPr>
        <w:t>,</w:t>
      </w:r>
      <w:r w:rsidRPr="00F54020">
        <w:rPr>
          <w:rFonts w:asciiTheme="majorBidi" w:hAnsiTheme="majorBidi" w:cstheme="majorBidi"/>
          <w:sz w:val="28"/>
          <w:szCs w:val="28"/>
          <w:lang w:bidi="ar-JO"/>
        </w:rPr>
        <w:t xml:space="preserve"> to polish them and </w:t>
      </w:r>
      <w:r w:rsidR="00746217" w:rsidRPr="00F54020">
        <w:rPr>
          <w:rFonts w:asciiTheme="majorBidi" w:hAnsiTheme="majorBidi" w:cstheme="majorBidi"/>
          <w:sz w:val="28"/>
          <w:szCs w:val="28"/>
          <w:lang w:bidi="ar-JO"/>
        </w:rPr>
        <w:t>to</w:t>
      </w:r>
      <w:r w:rsidRPr="00F54020">
        <w:rPr>
          <w:rFonts w:asciiTheme="majorBidi" w:hAnsiTheme="majorBidi" w:cstheme="majorBidi"/>
          <w:sz w:val="28"/>
          <w:szCs w:val="28"/>
          <w:lang w:bidi="ar-JO"/>
        </w:rPr>
        <w:t xml:space="preserve"> adapt them to children</w:t>
      </w:r>
      <w:r w:rsidR="00205E00" w:rsidRPr="00F54020">
        <w:rPr>
          <w:rFonts w:asciiTheme="majorBidi" w:hAnsiTheme="majorBidi" w:cstheme="majorBidi"/>
          <w:sz w:val="28"/>
          <w:szCs w:val="28"/>
          <w:lang w:bidi="ar-JO"/>
        </w:rPr>
        <w:t>. For example, the writer Nimer Sirhan show</w:t>
      </w:r>
      <w:r w:rsidR="00746217" w:rsidRPr="00F54020">
        <w:rPr>
          <w:rFonts w:asciiTheme="majorBidi" w:hAnsiTheme="majorBidi" w:cstheme="majorBidi"/>
          <w:sz w:val="28"/>
          <w:szCs w:val="28"/>
          <w:lang w:bidi="ar-JO"/>
        </w:rPr>
        <w:t>ed</w:t>
      </w:r>
      <w:r w:rsidR="00205E00" w:rsidRPr="00F54020">
        <w:rPr>
          <w:rFonts w:asciiTheme="majorBidi" w:hAnsiTheme="majorBidi" w:cstheme="majorBidi"/>
          <w:sz w:val="28"/>
          <w:szCs w:val="28"/>
          <w:lang w:bidi="ar-JO"/>
        </w:rPr>
        <w:t xml:space="preserve"> a great interest in rewriting the Palestinian popular tales and employ</w:t>
      </w:r>
      <w:r w:rsidR="00746217" w:rsidRPr="00F54020">
        <w:rPr>
          <w:rFonts w:asciiTheme="majorBidi" w:hAnsiTheme="majorBidi" w:cstheme="majorBidi"/>
          <w:sz w:val="28"/>
          <w:szCs w:val="28"/>
          <w:lang w:bidi="ar-JO"/>
        </w:rPr>
        <w:t>ing</w:t>
      </w:r>
      <w:r w:rsidR="00205E00" w:rsidRPr="00F54020">
        <w:rPr>
          <w:rFonts w:asciiTheme="majorBidi" w:hAnsiTheme="majorBidi" w:cstheme="majorBidi"/>
          <w:sz w:val="28"/>
          <w:szCs w:val="28"/>
          <w:lang w:bidi="ar-JO"/>
        </w:rPr>
        <w:t xml:space="preserve"> their features in children's literature and polish</w:t>
      </w:r>
      <w:r w:rsidR="00746217" w:rsidRPr="00F54020">
        <w:rPr>
          <w:rFonts w:asciiTheme="majorBidi" w:hAnsiTheme="majorBidi" w:cstheme="majorBidi"/>
          <w:sz w:val="28"/>
          <w:szCs w:val="28"/>
          <w:lang w:bidi="ar-JO"/>
        </w:rPr>
        <w:t>ing</w:t>
      </w:r>
      <w:r w:rsidR="00205E00" w:rsidRPr="00F54020">
        <w:rPr>
          <w:rFonts w:asciiTheme="majorBidi" w:hAnsiTheme="majorBidi" w:cstheme="majorBidi"/>
          <w:sz w:val="28"/>
          <w:szCs w:val="28"/>
          <w:lang w:bidi="ar-JO"/>
        </w:rPr>
        <w:t xml:space="preserve"> them in a way that </w:t>
      </w:r>
      <w:r w:rsidR="00746217" w:rsidRPr="00F54020">
        <w:rPr>
          <w:rFonts w:asciiTheme="majorBidi" w:hAnsiTheme="majorBidi" w:cstheme="majorBidi"/>
          <w:sz w:val="28"/>
          <w:szCs w:val="28"/>
          <w:lang w:bidi="ar-JO"/>
        </w:rPr>
        <w:t>made tho</w:t>
      </w:r>
      <w:r w:rsidR="00205E00" w:rsidRPr="00F54020">
        <w:rPr>
          <w:rFonts w:asciiTheme="majorBidi" w:hAnsiTheme="majorBidi" w:cstheme="majorBidi"/>
          <w:sz w:val="28"/>
          <w:szCs w:val="28"/>
          <w:lang w:bidi="ar-JO"/>
        </w:rPr>
        <w:t xml:space="preserve">se features look </w:t>
      </w:r>
      <w:r w:rsidR="00746217" w:rsidRPr="00F54020">
        <w:rPr>
          <w:rFonts w:asciiTheme="majorBidi" w:hAnsiTheme="majorBidi" w:cstheme="majorBidi"/>
          <w:sz w:val="28"/>
          <w:szCs w:val="28"/>
          <w:lang w:bidi="ar-JO"/>
        </w:rPr>
        <w:t xml:space="preserve">coherent </w:t>
      </w:r>
      <w:r w:rsidR="00205E00" w:rsidRPr="00F54020">
        <w:rPr>
          <w:rFonts w:asciiTheme="majorBidi" w:hAnsiTheme="majorBidi" w:cstheme="majorBidi"/>
          <w:sz w:val="28"/>
          <w:szCs w:val="28"/>
          <w:lang w:bidi="ar-JO"/>
        </w:rPr>
        <w:t>with the new text. He increase</w:t>
      </w:r>
      <w:r w:rsidR="00746217" w:rsidRPr="00F54020">
        <w:rPr>
          <w:rFonts w:asciiTheme="majorBidi" w:hAnsiTheme="majorBidi" w:cstheme="majorBidi"/>
          <w:sz w:val="28"/>
          <w:szCs w:val="28"/>
          <w:lang w:bidi="ar-JO"/>
        </w:rPr>
        <w:t>d</w:t>
      </w:r>
      <w:r w:rsidR="00205E00" w:rsidRPr="00F54020">
        <w:rPr>
          <w:rFonts w:asciiTheme="majorBidi" w:hAnsiTheme="majorBidi" w:cstheme="majorBidi"/>
          <w:sz w:val="28"/>
          <w:szCs w:val="28"/>
          <w:lang w:bidi="ar-JO"/>
        </w:rPr>
        <w:t xml:space="preserve"> the use of the </w:t>
      </w:r>
      <w:r w:rsidR="00746217" w:rsidRPr="00F54020">
        <w:rPr>
          <w:rFonts w:asciiTheme="majorBidi" w:hAnsiTheme="majorBidi" w:cstheme="majorBidi"/>
          <w:sz w:val="28"/>
          <w:szCs w:val="28"/>
          <w:lang w:bidi="ar-JO"/>
        </w:rPr>
        <w:t xml:space="preserve">techniques of the traditional </w:t>
      </w:r>
      <w:r w:rsidR="00936FAE" w:rsidRPr="00F54020">
        <w:rPr>
          <w:rFonts w:asciiTheme="majorBidi" w:hAnsiTheme="majorBidi" w:cstheme="majorBidi"/>
          <w:sz w:val="28"/>
          <w:szCs w:val="28"/>
          <w:lang w:bidi="ar-JO"/>
        </w:rPr>
        <w:t xml:space="preserve">"opening" </w:t>
      </w:r>
      <w:r w:rsidR="00746217" w:rsidRPr="00F54020">
        <w:rPr>
          <w:rFonts w:asciiTheme="majorBidi" w:hAnsiTheme="majorBidi" w:cstheme="majorBidi"/>
          <w:sz w:val="28"/>
          <w:szCs w:val="28"/>
          <w:lang w:bidi="ar-JO"/>
        </w:rPr>
        <w:t xml:space="preserve">and the </w:t>
      </w:r>
      <w:r w:rsidR="00936FAE" w:rsidRPr="00F54020">
        <w:rPr>
          <w:rFonts w:asciiTheme="majorBidi" w:hAnsiTheme="majorBidi" w:cstheme="majorBidi"/>
          <w:sz w:val="28"/>
          <w:szCs w:val="28"/>
          <w:lang w:bidi="ar-JO"/>
        </w:rPr>
        <w:t>"ending"</w:t>
      </w:r>
      <w:r w:rsidR="00EA4EFA" w:rsidRPr="00F54020">
        <w:rPr>
          <w:rFonts w:asciiTheme="majorBidi" w:hAnsiTheme="majorBidi" w:cstheme="majorBidi"/>
          <w:sz w:val="28"/>
          <w:szCs w:val="28"/>
          <w:lang w:bidi="ar-JO"/>
        </w:rPr>
        <w:t xml:space="preserve"> </w:t>
      </w:r>
      <w:r w:rsidR="00205E00" w:rsidRPr="00F54020">
        <w:rPr>
          <w:rFonts w:asciiTheme="majorBidi" w:hAnsiTheme="majorBidi" w:cstheme="majorBidi"/>
          <w:sz w:val="28"/>
          <w:szCs w:val="28"/>
          <w:lang w:bidi="ar-JO"/>
        </w:rPr>
        <w:t xml:space="preserve">of the </w:t>
      </w:r>
      <w:r w:rsidR="00746217" w:rsidRPr="00F54020">
        <w:rPr>
          <w:rFonts w:asciiTheme="majorBidi" w:hAnsiTheme="majorBidi" w:cstheme="majorBidi"/>
          <w:sz w:val="28"/>
          <w:szCs w:val="28"/>
          <w:lang w:bidi="ar-JO"/>
        </w:rPr>
        <w:t xml:space="preserve">popular tale in his stories. </w:t>
      </w:r>
      <w:r w:rsidR="00205E00" w:rsidRPr="00F54020">
        <w:rPr>
          <w:rFonts w:asciiTheme="majorBidi" w:hAnsiTheme="majorBidi" w:cstheme="majorBidi"/>
          <w:sz w:val="28"/>
          <w:szCs w:val="28"/>
          <w:lang w:bidi="ar-JO"/>
        </w:rPr>
        <w:t xml:space="preserve">His aim </w:t>
      </w:r>
      <w:r w:rsidR="00746217" w:rsidRPr="00F54020">
        <w:rPr>
          <w:rFonts w:asciiTheme="majorBidi" w:hAnsiTheme="majorBidi" w:cstheme="majorBidi"/>
          <w:sz w:val="28"/>
          <w:szCs w:val="28"/>
          <w:lang w:bidi="ar-JO"/>
        </w:rPr>
        <w:t>wa</w:t>
      </w:r>
      <w:r w:rsidR="00205E00" w:rsidRPr="00F54020">
        <w:rPr>
          <w:rFonts w:asciiTheme="majorBidi" w:hAnsiTheme="majorBidi" w:cstheme="majorBidi"/>
          <w:sz w:val="28"/>
          <w:szCs w:val="28"/>
          <w:lang w:bidi="ar-JO"/>
        </w:rPr>
        <w:t>s retriev</w:t>
      </w:r>
      <w:r w:rsidR="00746217" w:rsidRPr="00F54020">
        <w:rPr>
          <w:rFonts w:asciiTheme="majorBidi" w:hAnsiTheme="majorBidi" w:cstheme="majorBidi"/>
          <w:sz w:val="28"/>
          <w:szCs w:val="28"/>
          <w:lang w:bidi="ar-JO"/>
        </w:rPr>
        <w:t>ing</w:t>
      </w:r>
      <w:r w:rsidR="00205E00" w:rsidRPr="00F54020">
        <w:rPr>
          <w:rFonts w:asciiTheme="majorBidi" w:hAnsiTheme="majorBidi" w:cstheme="majorBidi"/>
          <w:sz w:val="28"/>
          <w:szCs w:val="28"/>
          <w:lang w:bidi="ar-JO"/>
        </w:rPr>
        <w:t xml:space="preserve"> the popular tale</w:t>
      </w:r>
      <w:r w:rsidR="00746217" w:rsidRPr="00F54020">
        <w:rPr>
          <w:rFonts w:asciiTheme="majorBidi" w:hAnsiTheme="majorBidi" w:cstheme="majorBidi"/>
          <w:sz w:val="28"/>
          <w:szCs w:val="28"/>
          <w:lang w:bidi="ar-JO"/>
        </w:rPr>
        <w:t>,</w:t>
      </w:r>
      <w:r w:rsidR="00205E00" w:rsidRPr="00F54020">
        <w:rPr>
          <w:rFonts w:asciiTheme="majorBidi" w:hAnsiTheme="majorBidi" w:cstheme="majorBidi"/>
          <w:sz w:val="28"/>
          <w:szCs w:val="28"/>
          <w:lang w:bidi="ar-JO"/>
        </w:rPr>
        <w:t xml:space="preserve"> rewrit</w:t>
      </w:r>
      <w:r w:rsidR="00746217" w:rsidRPr="00F54020">
        <w:rPr>
          <w:rFonts w:asciiTheme="majorBidi" w:hAnsiTheme="majorBidi" w:cstheme="majorBidi"/>
          <w:sz w:val="28"/>
          <w:szCs w:val="28"/>
          <w:lang w:bidi="ar-JO"/>
        </w:rPr>
        <w:t>ing</w:t>
      </w:r>
      <w:r w:rsidR="00205E00" w:rsidRPr="00F54020">
        <w:rPr>
          <w:rFonts w:asciiTheme="majorBidi" w:hAnsiTheme="majorBidi" w:cstheme="majorBidi"/>
          <w:sz w:val="28"/>
          <w:szCs w:val="28"/>
          <w:lang w:bidi="ar-JO"/>
        </w:rPr>
        <w:t xml:space="preserve"> it and reread</w:t>
      </w:r>
      <w:r w:rsidR="00746217" w:rsidRPr="00F54020">
        <w:rPr>
          <w:rFonts w:asciiTheme="majorBidi" w:hAnsiTheme="majorBidi" w:cstheme="majorBidi"/>
          <w:sz w:val="28"/>
          <w:szCs w:val="28"/>
          <w:lang w:bidi="ar-JO"/>
        </w:rPr>
        <w:t>ing</w:t>
      </w:r>
      <w:r w:rsidR="00205E00" w:rsidRPr="00F54020">
        <w:rPr>
          <w:rFonts w:asciiTheme="majorBidi" w:hAnsiTheme="majorBidi" w:cstheme="majorBidi"/>
          <w:sz w:val="28"/>
          <w:szCs w:val="28"/>
          <w:lang w:bidi="ar-JO"/>
        </w:rPr>
        <w:t xml:space="preserve"> it to the new growing generation</w:t>
      </w:r>
      <w:r w:rsidR="00746217" w:rsidRPr="00F54020">
        <w:rPr>
          <w:rFonts w:asciiTheme="majorBidi" w:hAnsiTheme="majorBidi" w:cstheme="majorBidi"/>
          <w:sz w:val="28"/>
          <w:szCs w:val="28"/>
          <w:lang w:bidi="ar-JO"/>
        </w:rPr>
        <w:t>. It is one form</w:t>
      </w:r>
      <w:r w:rsidR="00205E00" w:rsidRPr="00F54020">
        <w:rPr>
          <w:rFonts w:asciiTheme="majorBidi" w:hAnsiTheme="majorBidi" w:cstheme="majorBidi"/>
          <w:sz w:val="28"/>
          <w:szCs w:val="28"/>
          <w:lang w:bidi="ar-JO"/>
        </w:rPr>
        <w:t xml:space="preserve"> of returning the image of homeland and </w:t>
      </w:r>
      <w:r w:rsidR="00746217" w:rsidRPr="00F54020">
        <w:rPr>
          <w:rFonts w:asciiTheme="majorBidi" w:hAnsiTheme="majorBidi" w:cstheme="majorBidi"/>
          <w:sz w:val="28"/>
          <w:szCs w:val="28"/>
          <w:lang w:bidi="ar-JO"/>
        </w:rPr>
        <w:t>retrieving it back</w:t>
      </w:r>
      <w:r w:rsidR="00205E00" w:rsidRPr="00F54020">
        <w:rPr>
          <w:rFonts w:asciiTheme="majorBidi" w:hAnsiTheme="majorBidi" w:cstheme="majorBidi"/>
          <w:sz w:val="28"/>
          <w:szCs w:val="28"/>
          <w:lang w:bidi="ar-JO"/>
        </w:rPr>
        <w:t xml:space="preserve"> into the collective memory. </w:t>
      </w:r>
    </w:p>
    <w:p w:rsidR="00810377" w:rsidRPr="00F54020" w:rsidRDefault="00810377"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lastRenderedPageBreak/>
        <w:t xml:space="preserve">This employment was used through imitation of the </w:t>
      </w:r>
      <w:r w:rsidR="00936FAE" w:rsidRPr="00F54020">
        <w:rPr>
          <w:rFonts w:asciiTheme="majorBidi" w:hAnsiTheme="majorBidi" w:cstheme="majorBidi"/>
          <w:i/>
          <w:iCs/>
          <w:sz w:val="28"/>
          <w:szCs w:val="28"/>
          <w:lang w:bidi="ar-SA"/>
        </w:rPr>
        <w:t>traditional</w:t>
      </w:r>
      <w:r w:rsidR="00EA4EFA" w:rsidRPr="00F54020">
        <w:rPr>
          <w:rFonts w:asciiTheme="majorBidi" w:hAnsiTheme="majorBidi" w:cstheme="majorBidi"/>
          <w:i/>
          <w:iCs/>
          <w:sz w:val="28"/>
          <w:szCs w:val="28"/>
          <w:lang w:bidi="ar-SA"/>
        </w:rPr>
        <w:t xml:space="preserve"> </w:t>
      </w:r>
      <w:r w:rsidR="00746217" w:rsidRPr="00F54020">
        <w:rPr>
          <w:rFonts w:asciiTheme="majorBidi" w:hAnsiTheme="majorBidi" w:cstheme="majorBidi"/>
          <w:i/>
          <w:iCs/>
          <w:sz w:val="28"/>
          <w:szCs w:val="28"/>
          <w:lang w:bidi="ar-SA"/>
        </w:rPr>
        <w:t>opening expression</w:t>
      </w:r>
      <w:r w:rsidR="00EA4EFA"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in the folk tale " </w:t>
      </w:r>
      <w:r w:rsidR="00746217" w:rsidRPr="00F54020">
        <w:rPr>
          <w:rFonts w:asciiTheme="majorBidi" w:hAnsiTheme="majorBidi" w:cstheme="majorBidi"/>
          <w:i/>
          <w:iCs/>
          <w:sz w:val="28"/>
          <w:szCs w:val="28"/>
          <w:lang w:bidi="ar-SA"/>
        </w:rPr>
        <w:t>K</w:t>
      </w:r>
      <w:r w:rsidRPr="00F54020">
        <w:rPr>
          <w:rFonts w:asciiTheme="majorBidi" w:hAnsiTheme="majorBidi" w:cstheme="majorBidi"/>
          <w:i/>
          <w:iCs/>
          <w:sz w:val="28"/>
          <w:szCs w:val="28"/>
          <w:lang w:bidi="ar-SA"/>
        </w:rPr>
        <w:t>anya ma kan, kanyamustami'</w:t>
      </w:r>
      <w:r w:rsidR="00746217" w:rsidRPr="00F54020">
        <w:rPr>
          <w:rFonts w:asciiTheme="majorBidi" w:hAnsiTheme="majorBidi" w:cstheme="majorBidi"/>
          <w:i/>
          <w:iCs/>
          <w:sz w:val="28"/>
          <w:szCs w:val="28"/>
          <w:lang w:bidi="ar-SA"/>
        </w:rPr>
        <w:t>n</w:t>
      </w:r>
      <w:r w:rsidRPr="00F54020">
        <w:rPr>
          <w:rFonts w:asciiTheme="majorBidi" w:hAnsiTheme="majorBidi" w:cstheme="majorBidi"/>
          <w:i/>
          <w:iCs/>
          <w:sz w:val="28"/>
          <w:szCs w:val="28"/>
          <w:lang w:bidi="ar-SA"/>
        </w:rPr>
        <w:t xml:space="preserve"> al-kalam, kanhunak…..</w:t>
      </w:r>
      <w:r w:rsidR="00746217" w:rsidRPr="00F54020">
        <w:rPr>
          <w:rFonts w:asciiTheme="majorBidi" w:hAnsiTheme="majorBidi" w:cstheme="majorBidi"/>
          <w:i/>
          <w:iCs/>
          <w:sz w:val="28"/>
          <w:szCs w:val="28"/>
          <w:lang w:bidi="ar-SA"/>
        </w:rPr>
        <w:t>/ Once upon a time, there was….</w:t>
      </w:r>
      <w:r w:rsidRPr="00F54020">
        <w:rPr>
          <w:rFonts w:asciiTheme="majorBidi" w:hAnsiTheme="majorBidi" w:cstheme="majorBidi"/>
          <w:sz w:val="28"/>
          <w:szCs w:val="28"/>
          <w:lang w:bidi="ar-SA"/>
        </w:rPr>
        <w:t>" He ended his stories with</w:t>
      </w:r>
      <w:r w:rsidR="001013C3" w:rsidRPr="00F54020">
        <w:rPr>
          <w:rFonts w:asciiTheme="majorBidi" w:hAnsiTheme="majorBidi" w:cstheme="majorBidi"/>
          <w:sz w:val="28"/>
          <w:szCs w:val="28"/>
          <w:lang w:bidi="ar-SA"/>
        </w:rPr>
        <w:t xml:space="preserve"> the</w:t>
      </w:r>
      <w:r w:rsidRPr="00F54020">
        <w:rPr>
          <w:rFonts w:asciiTheme="majorBidi" w:hAnsiTheme="majorBidi" w:cstheme="majorBidi"/>
          <w:i/>
          <w:iCs/>
          <w:sz w:val="28"/>
          <w:szCs w:val="28"/>
          <w:lang w:bidi="ar-SA"/>
        </w:rPr>
        <w:t>traditional end</w:t>
      </w:r>
      <w:r w:rsidR="00936FAE" w:rsidRPr="00F54020">
        <w:rPr>
          <w:rFonts w:asciiTheme="majorBidi" w:hAnsiTheme="majorBidi" w:cstheme="majorBidi"/>
          <w:i/>
          <w:iCs/>
          <w:sz w:val="28"/>
          <w:szCs w:val="28"/>
          <w:lang w:bidi="ar-SA"/>
        </w:rPr>
        <w:t>ing expression</w:t>
      </w:r>
      <w:r w:rsidRPr="00F54020">
        <w:rPr>
          <w:rFonts w:asciiTheme="majorBidi" w:hAnsiTheme="majorBidi" w:cstheme="majorBidi"/>
          <w:sz w:val="28"/>
          <w:szCs w:val="28"/>
          <w:lang w:bidi="ar-SA"/>
        </w:rPr>
        <w:t xml:space="preserve"> of the folk tale : "</w:t>
      </w:r>
      <w:r w:rsidRPr="00F54020">
        <w:rPr>
          <w:rFonts w:asciiTheme="majorBidi" w:hAnsiTheme="majorBidi" w:cstheme="majorBidi"/>
          <w:i/>
          <w:iCs/>
          <w:sz w:val="28"/>
          <w:szCs w:val="28"/>
          <w:lang w:bidi="ar-SA"/>
        </w:rPr>
        <w:t>Wa tar al-ter! Alla ymasi al-hadhrin bi al-kher,</w:t>
      </w:r>
      <w:r w:rsidR="001013C3" w:rsidRPr="00F54020">
        <w:rPr>
          <w:rFonts w:asciiTheme="majorBidi" w:hAnsiTheme="majorBidi" w:cstheme="majorBidi"/>
          <w:i/>
          <w:iCs/>
          <w:sz w:val="28"/>
          <w:szCs w:val="28"/>
          <w:lang w:bidi="ar-SA"/>
        </w:rPr>
        <w:t xml:space="preserve"> / and the bird flew, Good night to the present guests</w:t>
      </w:r>
      <w:r w:rsidR="001013C3"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which lent a touch of pure </w:t>
      </w:r>
      <w:r w:rsidR="00EA4EFA" w:rsidRPr="00F54020">
        <w:rPr>
          <w:rFonts w:asciiTheme="majorBidi" w:hAnsiTheme="majorBidi" w:cstheme="majorBidi"/>
          <w:sz w:val="28"/>
          <w:szCs w:val="28"/>
          <w:lang w:bidi="ar-SA"/>
        </w:rPr>
        <w:t>heritage on</w:t>
      </w:r>
      <w:r w:rsidR="001013C3" w:rsidRPr="00F54020">
        <w:rPr>
          <w:rFonts w:asciiTheme="majorBidi" w:hAnsiTheme="majorBidi" w:cstheme="majorBidi"/>
          <w:sz w:val="28"/>
          <w:szCs w:val="28"/>
          <w:lang w:bidi="ar-SA"/>
        </w:rPr>
        <w:t xml:space="preserve"> some of his folk tales. </w:t>
      </w:r>
    </w:p>
    <w:p w:rsidR="009D5607" w:rsidRPr="00F54020" w:rsidRDefault="00712F01"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It is noticed that in this period the Palestinian writers largely employed Palestinian popular expressions in their stories</w:t>
      </w:r>
      <w:r w:rsidR="009D5607" w:rsidRPr="00F54020">
        <w:rPr>
          <w:rFonts w:asciiTheme="majorBidi" w:hAnsiTheme="majorBidi" w:cstheme="majorBidi"/>
          <w:sz w:val="28"/>
          <w:szCs w:val="28"/>
          <w:lang w:bidi="ar-SA"/>
        </w:rPr>
        <w:t>, which lent folk atmosphere on the</w:t>
      </w:r>
      <w:r w:rsidR="001013C3" w:rsidRPr="00F54020">
        <w:rPr>
          <w:rFonts w:asciiTheme="majorBidi" w:hAnsiTheme="majorBidi" w:cstheme="majorBidi"/>
          <w:sz w:val="28"/>
          <w:szCs w:val="28"/>
          <w:lang w:bidi="ar-SA"/>
        </w:rPr>
        <w:t>m</w:t>
      </w:r>
      <w:r w:rsidR="009D5607" w:rsidRPr="00F54020">
        <w:rPr>
          <w:rFonts w:asciiTheme="majorBidi" w:hAnsiTheme="majorBidi" w:cstheme="majorBidi"/>
          <w:sz w:val="28"/>
          <w:szCs w:val="28"/>
          <w:lang w:bidi="ar-SA"/>
        </w:rPr>
        <w:t xml:space="preserve"> and increased </w:t>
      </w:r>
      <w:r w:rsidR="001013C3" w:rsidRPr="00F54020">
        <w:rPr>
          <w:rFonts w:asciiTheme="majorBidi" w:hAnsiTheme="majorBidi" w:cstheme="majorBidi"/>
          <w:sz w:val="28"/>
          <w:szCs w:val="28"/>
          <w:lang w:bidi="ar-SA"/>
        </w:rPr>
        <w:t xml:space="preserve">the sense of </w:t>
      </w:r>
      <w:r w:rsidR="009D5607" w:rsidRPr="00F54020">
        <w:rPr>
          <w:rFonts w:asciiTheme="majorBidi" w:hAnsiTheme="majorBidi" w:cstheme="majorBidi"/>
          <w:sz w:val="28"/>
          <w:szCs w:val="28"/>
          <w:lang w:bidi="ar-SA"/>
        </w:rPr>
        <w:t>reality to the narrative text</w:t>
      </w:r>
      <w:r w:rsidR="004D46BC" w:rsidRPr="00F54020">
        <w:rPr>
          <w:rFonts w:asciiTheme="majorBidi" w:hAnsiTheme="majorBidi" w:cstheme="majorBidi"/>
          <w:sz w:val="28"/>
          <w:szCs w:val="28"/>
          <w:lang w:bidi="ar-SA"/>
        </w:rPr>
        <w:t xml:space="preserve">. </w:t>
      </w:r>
    </w:p>
    <w:p w:rsidR="009D5607" w:rsidRPr="00F54020" w:rsidRDefault="009D5607"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In the </w:t>
      </w:r>
      <w:r w:rsidRPr="00F54020">
        <w:rPr>
          <w:rFonts w:asciiTheme="majorBidi" w:hAnsiTheme="majorBidi" w:cstheme="majorBidi"/>
          <w:b/>
          <w:bCs/>
          <w:sz w:val="28"/>
          <w:szCs w:val="28"/>
          <w:lang w:bidi="ar-SA"/>
        </w:rPr>
        <w:t>second period</w:t>
      </w:r>
      <w:r w:rsidRPr="00F54020">
        <w:rPr>
          <w:rFonts w:asciiTheme="majorBidi" w:hAnsiTheme="majorBidi" w:cstheme="majorBidi"/>
          <w:sz w:val="28"/>
          <w:szCs w:val="28"/>
          <w:lang w:bidi="ar-SA"/>
        </w:rPr>
        <w:t xml:space="preserve">, </w:t>
      </w:r>
      <w:r w:rsidR="00936FAE" w:rsidRPr="00F54020">
        <w:rPr>
          <w:rFonts w:asciiTheme="majorBidi" w:hAnsiTheme="majorBidi" w:cstheme="majorBidi"/>
          <w:sz w:val="28"/>
          <w:szCs w:val="28"/>
          <w:lang w:bidi="ar-SA"/>
        </w:rPr>
        <w:t xml:space="preserve">however, </w:t>
      </w:r>
      <w:r w:rsidRPr="00F54020">
        <w:rPr>
          <w:rFonts w:asciiTheme="majorBidi" w:hAnsiTheme="majorBidi" w:cstheme="majorBidi"/>
          <w:sz w:val="28"/>
          <w:szCs w:val="28"/>
          <w:lang w:bidi="ar-SA"/>
        </w:rPr>
        <w:t>employment of folk tales in children's literature took a different direction</w:t>
      </w:r>
      <w:r w:rsidR="00936FAE" w:rsidRPr="00F54020">
        <w:rPr>
          <w:rFonts w:asciiTheme="majorBidi" w:hAnsiTheme="majorBidi" w:cstheme="majorBidi"/>
          <w:sz w:val="28"/>
          <w:szCs w:val="28"/>
          <w:lang w:bidi="ar-SA"/>
        </w:rPr>
        <w:t xml:space="preserve"> and t</w:t>
      </w:r>
      <w:r w:rsidRPr="00F54020">
        <w:rPr>
          <w:rFonts w:asciiTheme="majorBidi" w:hAnsiTheme="majorBidi" w:cstheme="majorBidi"/>
          <w:sz w:val="28"/>
          <w:szCs w:val="28"/>
          <w:lang w:bidi="ar-SA"/>
        </w:rPr>
        <w:t xml:space="preserve">here were different ways in which the writer employed </w:t>
      </w:r>
      <w:r w:rsidR="00936FAE" w:rsidRPr="00F54020">
        <w:rPr>
          <w:rFonts w:asciiTheme="majorBidi" w:hAnsiTheme="majorBidi" w:cstheme="majorBidi"/>
          <w:sz w:val="28"/>
          <w:szCs w:val="28"/>
          <w:lang w:bidi="ar-SA"/>
        </w:rPr>
        <w:t>them</w:t>
      </w:r>
      <w:r w:rsidRPr="00F54020">
        <w:rPr>
          <w:rFonts w:asciiTheme="majorBidi" w:hAnsiTheme="majorBidi" w:cstheme="majorBidi"/>
          <w:sz w:val="28"/>
          <w:szCs w:val="28"/>
          <w:lang w:bidi="ar-SA"/>
        </w:rPr>
        <w:t xml:space="preserve">. Some writers kept </w:t>
      </w:r>
      <w:r w:rsidR="00936FAE" w:rsidRPr="00F54020">
        <w:rPr>
          <w:rFonts w:asciiTheme="majorBidi" w:hAnsiTheme="majorBidi" w:cstheme="majorBidi"/>
          <w:sz w:val="28"/>
          <w:szCs w:val="28"/>
          <w:lang w:bidi="ar-SA"/>
        </w:rPr>
        <w:t xml:space="preserve">to </w:t>
      </w:r>
      <w:r w:rsidRPr="00F54020">
        <w:rPr>
          <w:rFonts w:asciiTheme="majorBidi" w:hAnsiTheme="majorBidi" w:cstheme="majorBidi"/>
          <w:sz w:val="28"/>
          <w:szCs w:val="28"/>
          <w:lang w:bidi="ar-SA"/>
        </w:rPr>
        <w:t xml:space="preserve">the structure of the folk tale without modifying it through rewriting. The writer </w:t>
      </w:r>
      <w:r w:rsidRPr="00F54020">
        <w:rPr>
          <w:rFonts w:asciiTheme="majorBidi" w:hAnsiTheme="majorBidi" w:cstheme="majorBidi"/>
          <w:b/>
          <w:bCs/>
          <w:sz w:val="28"/>
          <w:szCs w:val="28"/>
          <w:lang w:bidi="ar-SA"/>
        </w:rPr>
        <w:t>Rawdha al-Hudhud</w:t>
      </w:r>
      <w:r w:rsidRPr="00F54020">
        <w:rPr>
          <w:rFonts w:asciiTheme="majorBidi" w:hAnsiTheme="majorBidi" w:cstheme="majorBidi"/>
          <w:sz w:val="28"/>
          <w:szCs w:val="28"/>
          <w:lang w:bidi="ar-SA"/>
        </w:rPr>
        <w:t xml:space="preserve"> was the most </w:t>
      </w:r>
      <w:r w:rsidR="00936FAE" w:rsidRPr="00F54020">
        <w:rPr>
          <w:rFonts w:asciiTheme="majorBidi" w:hAnsiTheme="majorBidi" w:cstheme="majorBidi"/>
          <w:sz w:val="28"/>
          <w:szCs w:val="28"/>
          <w:lang w:bidi="ar-SA"/>
        </w:rPr>
        <w:t xml:space="preserve">prominent </w:t>
      </w:r>
      <w:r w:rsidRPr="00F54020">
        <w:rPr>
          <w:rFonts w:asciiTheme="majorBidi" w:hAnsiTheme="majorBidi" w:cstheme="majorBidi"/>
          <w:sz w:val="28"/>
          <w:szCs w:val="28"/>
          <w:lang w:bidi="ar-SA"/>
        </w:rPr>
        <w:t>one</w:t>
      </w:r>
      <w:r w:rsidR="00936FAE" w:rsidRPr="00F54020">
        <w:rPr>
          <w:rFonts w:asciiTheme="majorBidi" w:hAnsiTheme="majorBidi" w:cstheme="majorBidi"/>
          <w:sz w:val="28"/>
          <w:szCs w:val="28"/>
          <w:lang w:bidi="ar-SA"/>
        </w:rPr>
        <w:t xml:space="preserve"> in this approach.</w:t>
      </w:r>
    </w:p>
    <w:p w:rsidR="00631B82" w:rsidRPr="00F54020" w:rsidRDefault="00631B82"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Other</w:t>
      </w:r>
      <w:r w:rsidR="00936FAE" w:rsidRPr="00F54020">
        <w:rPr>
          <w:rFonts w:asciiTheme="majorBidi" w:hAnsiTheme="majorBidi" w:cstheme="majorBidi"/>
          <w:sz w:val="28"/>
          <w:szCs w:val="28"/>
          <w:lang w:bidi="ar-SA"/>
        </w:rPr>
        <w:t xml:space="preserve"> writers</w:t>
      </w:r>
      <w:r w:rsidRPr="00F54020">
        <w:rPr>
          <w:rFonts w:asciiTheme="majorBidi" w:hAnsiTheme="majorBidi" w:cstheme="majorBidi"/>
          <w:sz w:val="28"/>
          <w:szCs w:val="28"/>
          <w:lang w:bidi="ar-SA"/>
        </w:rPr>
        <w:t xml:space="preserve"> rewrote the folk tale with some adaptation in the content in an aim to revive the Palestinian folk tales and rephrasing them in a way that suits the </w:t>
      </w:r>
      <w:r w:rsidR="00936FAE" w:rsidRPr="00F54020">
        <w:rPr>
          <w:rFonts w:asciiTheme="majorBidi" w:hAnsiTheme="majorBidi" w:cstheme="majorBidi"/>
          <w:sz w:val="28"/>
          <w:szCs w:val="28"/>
          <w:lang w:bidi="ar-SA"/>
        </w:rPr>
        <w:t>spirit of the era.</w:t>
      </w:r>
      <w:r w:rsidRPr="00F54020">
        <w:rPr>
          <w:rFonts w:asciiTheme="majorBidi" w:hAnsiTheme="majorBidi" w:cstheme="majorBidi"/>
          <w:sz w:val="28"/>
          <w:szCs w:val="28"/>
          <w:lang w:bidi="ar-SA"/>
        </w:rPr>
        <w:t xml:space="preserve"> They also tried to "create" written tales that imitate folk tales</w:t>
      </w:r>
      <w:r w:rsidR="00906148" w:rsidRPr="00F54020">
        <w:rPr>
          <w:rFonts w:asciiTheme="majorBidi" w:hAnsiTheme="majorBidi" w:cstheme="majorBidi"/>
          <w:sz w:val="28"/>
          <w:szCs w:val="28"/>
          <w:lang w:bidi="ar-SA"/>
        </w:rPr>
        <w:t xml:space="preserve">, but after they put them in a new literary form to be read by children, they assumed the role of folk tales </w:t>
      </w:r>
      <w:r w:rsidRPr="00F54020">
        <w:rPr>
          <w:rFonts w:asciiTheme="majorBidi" w:hAnsiTheme="majorBidi" w:cstheme="majorBidi"/>
          <w:sz w:val="28"/>
          <w:szCs w:val="28"/>
          <w:lang w:bidi="ar-SA"/>
        </w:rPr>
        <w:t xml:space="preserve">that parents tell to their children orally. </w:t>
      </w:r>
    </w:p>
    <w:p w:rsidR="006E736B" w:rsidRPr="00F54020" w:rsidRDefault="006E736B"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b/>
          <w:bCs/>
          <w:sz w:val="28"/>
          <w:szCs w:val="28"/>
          <w:lang w:bidi="ar-JO"/>
        </w:rPr>
        <w:t>Sonia Nimer</w:t>
      </w:r>
      <w:r w:rsidR="003A7497" w:rsidRPr="00F54020">
        <w:rPr>
          <w:rFonts w:asciiTheme="majorBidi" w:hAnsiTheme="majorBidi" w:cstheme="majorBidi"/>
          <w:sz w:val="28"/>
          <w:szCs w:val="28"/>
          <w:lang w:bidi="ar-JO"/>
        </w:rPr>
        <w:t xml:space="preserve">did well </w:t>
      </w:r>
      <w:r w:rsidRPr="00F54020">
        <w:rPr>
          <w:rFonts w:asciiTheme="majorBidi" w:hAnsiTheme="majorBidi" w:cstheme="majorBidi"/>
          <w:sz w:val="28"/>
          <w:szCs w:val="28"/>
          <w:lang w:bidi="ar-JO"/>
        </w:rPr>
        <w:t>in this field</w:t>
      </w:r>
      <w:r w:rsidR="003A7497" w:rsidRPr="00F54020">
        <w:rPr>
          <w:rFonts w:asciiTheme="majorBidi" w:hAnsiTheme="majorBidi" w:cstheme="majorBidi"/>
          <w:sz w:val="28"/>
          <w:szCs w:val="28"/>
          <w:lang w:bidi="ar-JO"/>
        </w:rPr>
        <w:t xml:space="preserve">. She </w:t>
      </w:r>
      <w:r w:rsidRPr="00F54020">
        <w:rPr>
          <w:rFonts w:asciiTheme="majorBidi" w:hAnsiTheme="majorBidi" w:cstheme="majorBidi"/>
          <w:sz w:val="28"/>
          <w:szCs w:val="28"/>
          <w:lang w:bidi="ar-JO"/>
        </w:rPr>
        <w:t>rewr</w:t>
      </w:r>
      <w:r w:rsidR="003A7497" w:rsidRPr="00F54020">
        <w:rPr>
          <w:rFonts w:asciiTheme="majorBidi" w:hAnsiTheme="majorBidi" w:cstheme="majorBidi"/>
          <w:sz w:val="28"/>
          <w:szCs w:val="28"/>
          <w:lang w:bidi="ar-JO"/>
        </w:rPr>
        <w:t>o</w:t>
      </w:r>
      <w:r w:rsidRPr="00F54020">
        <w:rPr>
          <w:rFonts w:asciiTheme="majorBidi" w:hAnsiTheme="majorBidi" w:cstheme="majorBidi"/>
          <w:sz w:val="28"/>
          <w:szCs w:val="28"/>
          <w:lang w:bidi="ar-JO"/>
        </w:rPr>
        <w:t>t</w:t>
      </w:r>
      <w:r w:rsidR="003A7497" w:rsidRPr="00F54020">
        <w:rPr>
          <w:rFonts w:asciiTheme="majorBidi" w:hAnsiTheme="majorBidi" w:cstheme="majorBidi"/>
          <w:sz w:val="28"/>
          <w:szCs w:val="28"/>
          <w:lang w:bidi="ar-JO"/>
        </w:rPr>
        <w:t>e</w:t>
      </w:r>
      <w:r w:rsidRPr="00F54020">
        <w:rPr>
          <w:rFonts w:asciiTheme="majorBidi" w:hAnsiTheme="majorBidi" w:cstheme="majorBidi"/>
          <w:sz w:val="28"/>
          <w:szCs w:val="28"/>
          <w:lang w:bidi="ar-JO"/>
        </w:rPr>
        <w:t xml:space="preserve"> Palestinian folk tales in a modern way and inserted some moderations that suit modern concepts of education. Therefore, this study devoted a large space for Sonia Nimer's works and the analysis of her stories</w:t>
      </w:r>
      <w:r w:rsidR="003A7497" w:rsidRPr="00F54020">
        <w:rPr>
          <w:rFonts w:asciiTheme="majorBidi" w:hAnsiTheme="majorBidi" w:cstheme="majorBidi"/>
          <w:sz w:val="28"/>
          <w:szCs w:val="28"/>
          <w:lang w:bidi="ar-JO"/>
        </w:rPr>
        <w:t>. T</w:t>
      </w:r>
      <w:r w:rsidRPr="00F54020">
        <w:rPr>
          <w:rFonts w:asciiTheme="majorBidi" w:hAnsiTheme="majorBidi" w:cstheme="majorBidi"/>
          <w:sz w:val="28"/>
          <w:szCs w:val="28"/>
          <w:lang w:bidi="ar-JO"/>
        </w:rPr>
        <w:t>h</w:t>
      </w:r>
      <w:r w:rsidR="003A7497" w:rsidRPr="00F54020">
        <w:rPr>
          <w:rFonts w:asciiTheme="majorBidi" w:hAnsiTheme="majorBidi" w:cstheme="majorBidi"/>
          <w:sz w:val="28"/>
          <w:szCs w:val="28"/>
          <w:lang w:bidi="ar-JO"/>
        </w:rPr>
        <w:t xml:space="preserve">rough analysis of </w:t>
      </w:r>
      <w:r w:rsidR="003A7497" w:rsidRPr="00F54020">
        <w:rPr>
          <w:rFonts w:asciiTheme="majorBidi" w:hAnsiTheme="majorBidi" w:cstheme="majorBidi"/>
          <w:sz w:val="28"/>
          <w:szCs w:val="28"/>
          <w:lang w:bidi="ar-JO"/>
        </w:rPr>
        <w:lastRenderedPageBreak/>
        <w:t>Sonia's stories, the</w:t>
      </w:r>
      <w:r w:rsidRPr="00F54020">
        <w:rPr>
          <w:rFonts w:asciiTheme="majorBidi" w:hAnsiTheme="majorBidi" w:cstheme="majorBidi"/>
          <w:sz w:val="28"/>
          <w:szCs w:val="28"/>
          <w:lang w:bidi="ar-JO"/>
        </w:rPr>
        <w:t xml:space="preserve"> study points out the causes of modifications that the writer introduced in an attempt to clarify the motives of the modifications that were inserted in the new text. </w:t>
      </w:r>
    </w:p>
    <w:p w:rsidR="00427F2B" w:rsidRPr="00F54020" w:rsidRDefault="004674E6"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Probably</w:t>
      </w:r>
      <w:r w:rsidR="00E879DF" w:rsidRPr="00F54020">
        <w:rPr>
          <w:rFonts w:asciiTheme="majorBidi" w:hAnsiTheme="majorBidi" w:cstheme="majorBidi"/>
          <w:sz w:val="28"/>
          <w:szCs w:val="28"/>
          <w:lang w:bidi="ar-SA"/>
        </w:rPr>
        <w:t>,</w:t>
      </w:r>
      <w:r w:rsidRPr="00F54020">
        <w:rPr>
          <w:rFonts w:asciiTheme="majorBidi" w:hAnsiTheme="majorBidi" w:cstheme="majorBidi"/>
          <w:sz w:val="28"/>
          <w:szCs w:val="28"/>
          <w:lang w:bidi="ar-SA"/>
        </w:rPr>
        <w:t xml:space="preserve"> the motive behind </w:t>
      </w:r>
      <w:r w:rsidR="00430034" w:rsidRPr="00F54020">
        <w:rPr>
          <w:rFonts w:asciiTheme="majorBidi" w:hAnsiTheme="majorBidi" w:cstheme="majorBidi"/>
          <w:b/>
          <w:bCs/>
          <w:sz w:val="28"/>
          <w:szCs w:val="28"/>
          <w:lang w:bidi="ar-SA"/>
        </w:rPr>
        <w:t>Dima Suhwil</w:t>
      </w:r>
      <w:r w:rsidRPr="00F54020">
        <w:rPr>
          <w:rFonts w:asciiTheme="majorBidi" w:hAnsiTheme="majorBidi" w:cstheme="majorBidi"/>
          <w:b/>
          <w:bCs/>
          <w:sz w:val="28"/>
          <w:szCs w:val="28"/>
          <w:lang w:bidi="ar-SA"/>
        </w:rPr>
        <w:t>'s</w:t>
      </w:r>
      <w:r w:rsidRPr="00F54020">
        <w:rPr>
          <w:rFonts w:asciiTheme="majorBidi" w:hAnsiTheme="majorBidi" w:cstheme="majorBidi"/>
          <w:sz w:val="28"/>
          <w:szCs w:val="28"/>
          <w:lang w:bidi="ar-SA"/>
        </w:rPr>
        <w:t xml:space="preserve"> employment of Palestinian folk tales in her works is the same as the </w:t>
      </w:r>
      <w:r w:rsidR="00430034" w:rsidRPr="00F54020">
        <w:rPr>
          <w:rFonts w:asciiTheme="majorBidi" w:hAnsiTheme="majorBidi" w:cstheme="majorBidi"/>
          <w:sz w:val="28"/>
          <w:szCs w:val="28"/>
          <w:lang w:bidi="ar-SA"/>
        </w:rPr>
        <w:t>one</w:t>
      </w:r>
      <w:r w:rsidRPr="00F54020">
        <w:rPr>
          <w:rFonts w:asciiTheme="majorBidi" w:hAnsiTheme="majorBidi" w:cstheme="majorBidi"/>
          <w:sz w:val="28"/>
          <w:szCs w:val="28"/>
          <w:lang w:bidi="ar-SA"/>
        </w:rPr>
        <w:t xml:space="preserve"> behind </w:t>
      </w:r>
      <w:r w:rsidR="00430034" w:rsidRPr="00F54020">
        <w:rPr>
          <w:rFonts w:asciiTheme="majorBidi" w:hAnsiTheme="majorBidi" w:cstheme="majorBidi"/>
          <w:sz w:val="28"/>
          <w:szCs w:val="28"/>
          <w:lang w:bidi="ar-SA"/>
        </w:rPr>
        <w:t>Sonia Nimer</w:t>
      </w:r>
      <w:r w:rsidR="00E879DF" w:rsidRPr="00F54020">
        <w:rPr>
          <w:rFonts w:asciiTheme="majorBidi" w:hAnsiTheme="majorBidi" w:cstheme="majorBidi"/>
          <w:sz w:val="28"/>
          <w:szCs w:val="28"/>
          <w:lang w:bidi="ar-SA"/>
        </w:rPr>
        <w:t>'s</w:t>
      </w:r>
      <w:r w:rsidR="00430034" w:rsidRPr="00F54020">
        <w:rPr>
          <w:rFonts w:asciiTheme="majorBidi" w:hAnsiTheme="majorBidi" w:cstheme="majorBidi"/>
          <w:sz w:val="28"/>
          <w:szCs w:val="28"/>
          <w:lang w:bidi="ar-SA"/>
        </w:rPr>
        <w:t xml:space="preserve">. She, too, </w:t>
      </w:r>
      <w:r w:rsidR="004D46BC" w:rsidRPr="00F54020">
        <w:rPr>
          <w:rFonts w:asciiTheme="majorBidi" w:hAnsiTheme="majorBidi" w:cstheme="majorBidi"/>
          <w:sz w:val="28"/>
          <w:szCs w:val="28"/>
          <w:lang w:bidi="ar-SA"/>
        </w:rPr>
        <w:t>con</w:t>
      </w:r>
      <w:r w:rsidR="00430034" w:rsidRPr="00F54020">
        <w:rPr>
          <w:rFonts w:asciiTheme="majorBidi" w:hAnsiTheme="majorBidi" w:cstheme="majorBidi"/>
          <w:sz w:val="28"/>
          <w:szCs w:val="28"/>
          <w:lang w:bidi="ar-SA"/>
        </w:rPr>
        <w:t xml:space="preserve">structed her stories after the </w:t>
      </w:r>
      <w:r w:rsidR="00E879DF" w:rsidRPr="00F54020">
        <w:rPr>
          <w:rFonts w:asciiTheme="majorBidi" w:hAnsiTheme="majorBidi" w:cstheme="majorBidi"/>
          <w:sz w:val="28"/>
          <w:szCs w:val="28"/>
          <w:lang w:bidi="ar-SA"/>
        </w:rPr>
        <w:t xml:space="preserve">elements of </w:t>
      </w:r>
      <w:r w:rsidR="00430034" w:rsidRPr="00F54020">
        <w:rPr>
          <w:rFonts w:asciiTheme="majorBidi" w:hAnsiTheme="majorBidi" w:cstheme="majorBidi"/>
          <w:sz w:val="28"/>
          <w:szCs w:val="28"/>
          <w:lang w:bidi="ar-SA"/>
        </w:rPr>
        <w:t xml:space="preserve">the folk tale and thus, they gained the narrative feature of heritage. </w:t>
      </w:r>
      <w:r w:rsidR="00E879DF" w:rsidRPr="00F54020">
        <w:rPr>
          <w:rFonts w:asciiTheme="majorBidi" w:hAnsiTheme="majorBidi" w:cstheme="majorBidi"/>
          <w:sz w:val="28"/>
          <w:szCs w:val="28"/>
          <w:lang w:bidi="ar-SA"/>
        </w:rPr>
        <w:t xml:space="preserve">In fact, </w:t>
      </w:r>
      <w:r w:rsidR="00AD5EB4" w:rsidRPr="00F54020">
        <w:rPr>
          <w:rFonts w:asciiTheme="majorBidi" w:hAnsiTheme="majorBidi" w:cstheme="majorBidi"/>
          <w:sz w:val="28"/>
          <w:szCs w:val="28"/>
          <w:lang w:bidi="ar-SA"/>
        </w:rPr>
        <w:t>the writer intended to imitate the commonly accepted narrative style of folk tales in her stories</w:t>
      </w:r>
      <w:r w:rsidR="00E879DF" w:rsidRPr="00F54020">
        <w:rPr>
          <w:rFonts w:asciiTheme="majorBidi" w:hAnsiTheme="majorBidi" w:cstheme="majorBidi"/>
          <w:sz w:val="28"/>
          <w:szCs w:val="28"/>
          <w:lang w:bidi="ar-SA"/>
        </w:rPr>
        <w:t xml:space="preserve"> and t</w:t>
      </w:r>
      <w:r w:rsidR="00AD5EB4" w:rsidRPr="00F54020">
        <w:rPr>
          <w:rFonts w:asciiTheme="majorBidi" w:hAnsiTheme="majorBidi" w:cstheme="majorBidi"/>
          <w:sz w:val="28"/>
          <w:szCs w:val="28"/>
          <w:lang w:bidi="ar-SA"/>
        </w:rPr>
        <w:t>hus, she allowed the reader to feel that what is related to him orally refers him to the past.</w:t>
      </w:r>
    </w:p>
    <w:p w:rsidR="0014431E" w:rsidRPr="00F54020" w:rsidRDefault="002502E5" w:rsidP="00F54020">
      <w:pPr>
        <w:bidi w:val="0"/>
        <w:spacing w:line="360" w:lineRule="auto"/>
        <w:ind w:left="170" w:firstLine="720"/>
        <w:jc w:val="both"/>
        <w:rPr>
          <w:rFonts w:asciiTheme="majorBidi" w:hAnsiTheme="majorBidi" w:cstheme="majorBidi"/>
          <w:sz w:val="28"/>
          <w:szCs w:val="28"/>
          <w:rtl/>
          <w:lang w:bidi="ar-SA"/>
        </w:rPr>
      </w:pPr>
      <w:r w:rsidRPr="00F54020">
        <w:rPr>
          <w:rFonts w:asciiTheme="majorBidi" w:hAnsiTheme="majorBidi" w:cstheme="majorBidi"/>
          <w:sz w:val="28"/>
          <w:szCs w:val="28"/>
          <w:lang w:bidi="ar-SA"/>
        </w:rPr>
        <w:t>One of the important issues that the study reveal</w:t>
      </w:r>
      <w:r w:rsidR="00721B7E" w:rsidRPr="00F54020">
        <w:rPr>
          <w:rFonts w:asciiTheme="majorBidi" w:hAnsiTheme="majorBidi" w:cstheme="majorBidi"/>
          <w:sz w:val="28"/>
          <w:szCs w:val="28"/>
          <w:lang w:bidi="ar-SA"/>
        </w:rPr>
        <w:t>ed</w:t>
      </w:r>
      <w:r w:rsidRPr="00F54020">
        <w:rPr>
          <w:rFonts w:asciiTheme="majorBidi" w:hAnsiTheme="majorBidi" w:cstheme="majorBidi"/>
          <w:sz w:val="28"/>
          <w:szCs w:val="28"/>
          <w:lang w:bidi="ar-SA"/>
        </w:rPr>
        <w:t xml:space="preserve"> in this chapter is that the character of </w:t>
      </w:r>
      <w:r w:rsidRPr="00F54020">
        <w:rPr>
          <w:rFonts w:asciiTheme="majorBidi" w:hAnsiTheme="majorBidi" w:cstheme="majorBidi"/>
          <w:b/>
          <w:bCs/>
          <w:sz w:val="28"/>
          <w:szCs w:val="28"/>
          <w:lang w:bidi="ar-SA"/>
        </w:rPr>
        <w:t>Shater Hassan</w:t>
      </w:r>
      <w:r w:rsidRPr="00F54020">
        <w:rPr>
          <w:rFonts w:asciiTheme="majorBidi" w:hAnsiTheme="majorBidi" w:cstheme="majorBidi"/>
          <w:sz w:val="28"/>
          <w:szCs w:val="28"/>
          <w:lang w:bidi="ar-SA"/>
        </w:rPr>
        <w:t xml:space="preserve"> is the most important and most employed one in children's literature. </w:t>
      </w:r>
      <w:r w:rsidR="00E879DF" w:rsidRPr="00F54020">
        <w:rPr>
          <w:rFonts w:asciiTheme="majorBidi" w:hAnsiTheme="majorBidi" w:cstheme="majorBidi"/>
          <w:sz w:val="28"/>
          <w:szCs w:val="28"/>
          <w:lang w:bidi="ar-SA"/>
        </w:rPr>
        <w:t>This character</w:t>
      </w:r>
      <w:r w:rsidRPr="00F54020">
        <w:rPr>
          <w:rFonts w:asciiTheme="majorBidi" w:hAnsiTheme="majorBidi" w:cstheme="majorBidi"/>
          <w:sz w:val="28"/>
          <w:szCs w:val="28"/>
          <w:lang w:bidi="ar-SA"/>
        </w:rPr>
        <w:t xml:space="preserve"> gained a lot of interest by the writers of children's literature in this period</w:t>
      </w:r>
      <w:r w:rsidR="000201D2" w:rsidRPr="00F54020">
        <w:rPr>
          <w:rFonts w:asciiTheme="majorBidi" w:hAnsiTheme="majorBidi" w:cstheme="majorBidi"/>
          <w:sz w:val="28"/>
          <w:szCs w:val="28"/>
          <w:lang w:bidi="ar-SA"/>
        </w:rPr>
        <w:t xml:space="preserve"> and the</w:t>
      </w:r>
      <w:r w:rsidRPr="00F54020">
        <w:rPr>
          <w:rFonts w:asciiTheme="majorBidi" w:hAnsiTheme="majorBidi" w:cstheme="majorBidi"/>
          <w:sz w:val="28"/>
          <w:szCs w:val="28"/>
          <w:lang w:bidi="ar-SA"/>
        </w:rPr>
        <w:t xml:space="preserve"> Palestinian writer employed it as a representative and symbol o</w:t>
      </w:r>
      <w:r w:rsidR="00721B7E" w:rsidRPr="00F54020">
        <w:rPr>
          <w:rFonts w:asciiTheme="majorBidi" w:hAnsiTheme="majorBidi" w:cstheme="majorBidi"/>
          <w:sz w:val="28"/>
          <w:szCs w:val="28"/>
          <w:lang w:bidi="ar-SA"/>
        </w:rPr>
        <w:t xml:space="preserve">f the writer himself </w:t>
      </w:r>
      <w:r w:rsidRPr="00F54020">
        <w:rPr>
          <w:rFonts w:asciiTheme="majorBidi" w:hAnsiTheme="majorBidi" w:cstheme="majorBidi"/>
          <w:sz w:val="28"/>
          <w:szCs w:val="28"/>
          <w:lang w:bidi="ar-SA"/>
        </w:rPr>
        <w:t xml:space="preserve">because of the many adventures and risks that </w:t>
      </w:r>
      <w:r w:rsidR="000201D2" w:rsidRPr="00F54020">
        <w:rPr>
          <w:rFonts w:asciiTheme="majorBidi" w:hAnsiTheme="majorBidi" w:cstheme="majorBidi"/>
          <w:sz w:val="28"/>
          <w:szCs w:val="28"/>
          <w:lang w:bidi="ar-SA"/>
        </w:rPr>
        <w:t xml:space="preserve">Shater Hassan </w:t>
      </w:r>
      <w:r w:rsidRPr="00F54020">
        <w:rPr>
          <w:rFonts w:asciiTheme="majorBidi" w:hAnsiTheme="majorBidi" w:cstheme="majorBidi"/>
          <w:sz w:val="28"/>
          <w:szCs w:val="28"/>
          <w:lang w:bidi="ar-SA"/>
        </w:rPr>
        <w:t xml:space="preserve"> performed </w:t>
      </w:r>
      <w:r w:rsidR="00721B7E" w:rsidRPr="00F54020">
        <w:rPr>
          <w:rFonts w:asciiTheme="majorBidi" w:hAnsiTheme="majorBidi" w:cstheme="majorBidi"/>
          <w:sz w:val="28"/>
          <w:szCs w:val="28"/>
          <w:lang w:bidi="ar-SA"/>
        </w:rPr>
        <w:t xml:space="preserve">in his confrontation </w:t>
      </w:r>
      <w:r w:rsidR="007449E7" w:rsidRPr="00F54020">
        <w:rPr>
          <w:rFonts w:asciiTheme="majorBidi" w:hAnsiTheme="majorBidi" w:cstheme="majorBidi"/>
          <w:sz w:val="28"/>
          <w:szCs w:val="28"/>
          <w:lang w:bidi="ar-SA"/>
        </w:rPr>
        <w:t>with</w:t>
      </w:r>
      <w:r w:rsidRPr="00F54020">
        <w:rPr>
          <w:rFonts w:asciiTheme="majorBidi" w:hAnsiTheme="majorBidi" w:cstheme="majorBidi"/>
          <w:sz w:val="28"/>
          <w:szCs w:val="28"/>
          <w:lang w:bidi="ar-SA"/>
        </w:rPr>
        <w:t xml:space="preserve"> the ghoul.     </w:t>
      </w:r>
    </w:p>
    <w:p w:rsidR="008768A4" w:rsidRPr="00F54020" w:rsidRDefault="008768A4"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The study </w:t>
      </w:r>
      <w:r w:rsidR="007449E7" w:rsidRPr="00F54020">
        <w:rPr>
          <w:rFonts w:asciiTheme="majorBidi" w:hAnsiTheme="majorBidi" w:cstheme="majorBidi"/>
          <w:sz w:val="28"/>
          <w:szCs w:val="28"/>
          <w:lang w:bidi="ar-JO"/>
        </w:rPr>
        <w:t xml:space="preserve">also </w:t>
      </w:r>
      <w:r w:rsidRPr="00F54020">
        <w:rPr>
          <w:rFonts w:asciiTheme="majorBidi" w:hAnsiTheme="majorBidi" w:cstheme="majorBidi"/>
          <w:sz w:val="28"/>
          <w:szCs w:val="28"/>
          <w:lang w:bidi="ar-JO"/>
        </w:rPr>
        <w:t xml:space="preserve">found </w:t>
      </w:r>
      <w:r w:rsidR="00721B7E" w:rsidRPr="00F54020">
        <w:rPr>
          <w:rFonts w:asciiTheme="majorBidi" w:hAnsiTheme="majorBidi" w:cstheme="majorBidi"/>
          <w:sz w:val="28"/>
          <w:szCs w:val="28"/>
          <w:lang w:bidi="ar-JO"/>
        </w:rPr>
        <w:t xml:space="preserve">out </w:t>
      </w:r>
      <w:r w:rsidRPr="00F54020">
        <w:rPr>
          <w:rFonts w:asciiTheme="majorBidi" w:hAnsiTheme="majorBidi" w:cstheme="majorBidi"/>
          <w:sz w:val="28"/>
          <w:szCs w:val="28"/>
          <w:lang w:bidi="ar-JO"/>
        </w:rPr>
        <w:t>that the writers d</w:t>
      </w:r>
      <w:r w:rsidR="007449E7" w:rsidRPr="00F54020">
        <w:rPr>
          <w:rFonts w:asciiTheme="majorBidi" w:hAnsiTheme="majorBidi" w:cstheme="majorBidi"/>
          <w:sz w:val="28"/>
          <w:szCs w:val="28"/>
          <w:lang w:bidi="ar-JO"/>
        </w:rPr>
        <w:t>id</w:t>
      </w:r>
      <w:r w:rsidRPr="00F54020">
        <w:rPr>
          <w:rFonts w:asciiTheme="majorBidi" w:hAnsiTheme="majorBidi" w:cstheme="majorBidi"/>
          <w:sz w:val="28"/>
          <w:szCs w:val="28"/>
          <w:lang w:bidi="ar-JO"/>
        </w:rPr>
        <w:t xml:space="preserve"> not </w:t>
      </w:r>
      <w:r w:rsidR="007449E7" w:rsidRPr="00F54020">
        <w:rPr>
          <w:rFonts w:asciiTheme="majorBidi" w:hAnsiTheme="majorBidi" w:cstheme="majorBidi"/>
          <w:sz w:val="28"/>
          <w:szCs w:val="28"/>
          <w:lang w:bidi="ar-JO"/>
        </w:rPr>
        <w:t xml:space="preserve">adopt </w:t>
      </w:r>
      <w:r w:rsidRPr="00F54020">
        <w:rPr>
          <w:rFonts w:asciiTheme="majorBidi" w:hAnsiTheme="majorBidi" w:cstheme="majorBidi"/>
          <w:sz w:val="28"/>
          <w:szCs w:val="28"/>
          <w:lang w:bidi="ar-JO"/>
        </w:rPr>
        <w:t xml:space="preserve">one specific </w:t>
      </w:r>
      <w:r w:rsidR="007449E7" w:rsidRPr="00F54020">
        <w:rPr>
          <w:rFonts w:asciiTheme="majorBidi" w:hAnsiTheme="majorBidi" w:cstheme="majorBidi"/>
          <w:sz w:val="28"/>
          <w:szCs w:val="28"/>
          <w:lang w:bidi="ar-JO"/>
        </w:rPr>
        <w:t xml:space="preserve">approach </w:t>
      </w:r>
      <w:r w:rsidRPr="00F54020">
        <w:rPr>
          <w:rFonts w:asciiTheme="majorBidi" w:hAnsiTheme="majorBidi" w:cstheme="majorBidi"/>
          <w:sz w:val="28"/>
          <w:szCs w:val="28"/>
          <w:lang w:bidi="ar-JO"/>
        </w:rPr>
        <w:t>in their employment of this retrieved character</w:t>
      </w:r>
      <w:r w:rsidR="007449E7" w:rsidRPr="00F54020">
        <w:rPr>
          <w:rFonts w:asciiTheme="majorBidi" w:hAnsiTheme="majorBidi" w:cstheme="majorBidi"/>
          <w:sz w:val="28"/>
          <w:szCs w:val="28"/>
          <w:lang w:bidi="ar-JO"/>
        </w:rPr>
        <w:t xml:space="preserve">. In fact, </w:t>
      </w:r>
      <w:r w:rsidRPr="00F54020">
        <w:rPr>
          <w:rFonts w:asciiTheme="majorBidi" w:hAnsiTheme="majorBidi" w:cstheme="majorBidi"/>
          <w:sz w:val="28"/>
          <w:szCs w:val="28"/>
          <w:lang w:bidi="ar-JO"/>
        </w:rPr>
        <w:t>the</w:t>
      </w:r>
      <w:r w:rsidR="007449E7" w:rsidRPr="00F54020">
        <w:rPr>
          <w:rFonts w:asciiTheme="majorBidi" w:hAnsiTheme="majorBidi" w:cstheme="majorBidi"/>
          <w:sz w:val="28"/>
          <w:szCs w:val="28"/>
          <w:lang w:bidi="ar-JO"/>
        </w:rPr>
        <w:t>ir methods of employment and the styles of treatment of the folkloric character</w:t>
      </w:r>
      <w:r w:rsidR="00EA4EFA" w:rsidRPr="00F54020">
        <w:rPr>
          <w:rFonts w:asciiTheme="majorBidi" w:hAnsiTheme="majorBidi" w:cstheme="majorBidi"/>
          <w:sz w:val="28"/>
          <w:szCs w:val="28"/>
          <w:lang w:bidi="ar-JO"/>
        </w:rPr>
        <w:t xml:space="preserve"> </w:t>
      </w:r>
      <w:r w:rsidR="007449E7" w:rsidRPr="00F54020">
        <w:rPr>
          <w:rFonts w:asciiTheme="majorBidi" w:hAnsiTheme="majorBidi" w:cstheme="majorBidi"/>
          <w:sz w:val="28"/>
          <w:szCs w:val="28"/>
          <w:lang w:bidi="ar-JO"/>
        </w:rPr>
        <w:t>were varied</w:t>
      </w:r>
      <w:r w:rsidRPr="00F54020">
        <w:rPr>
          <w:rFonts w:asciiTheme="majorBidi" w:hAnsiTheme="majorBidi" w:cstheme="majorBidi"/>
          <w:sz w:val="28"/>
          <w:szCs w:val="28"/>
          <w:lang w:bidi="ar-JO"/>
        </w:rPr>
        <w:t xml:space="preserve">. Some of them employed the character of Shater Hassan in the story through re-narrating its </w:t>
      </w:r>
      <w:r w:rsidR="00721B7E" w:rsidRPr="00F54020">
        <w:rPr>
          <w:rFonts w:asciiTheme="majorBidi" w:hAnsiTheme="majorBidi" w:cstheme="majorBidi"/>
          <w:sz w:val="28"/>
          <w:szCs w:val="28"/>
          <w:lang w:bidi="ar-JO"/>
        </w:rPr>
        <w:t xml:space="preserve">folkloric </w:t>
      </w:r>
      <w:r w:rsidRPr="00F54020">
        <w:rPr>
          <w:rFonts w:asciiTheme="majorBidi" w:hAnsiTheme="majorBidi" w:cstheme="majorBidi"/>
          <w:sz w:val="28"/>
          <w:szCs w:val="28"/>
          <w:lang w:bidi="ar-JO"/>
        </w:rPr>
        <w:t>reality in a new form</w:t>
      </w:r>
      <w:r w:rsidR="007449E7" w:rsidRPr="00F54020">
        <w:rPr>
          <w:rFonts w:asciiTheme="majorBidi" w:hAnsiTheme="majorBidi" w:cstheme="majorBidi"/>
          <w:sz w:val="28"/>
          <w:szCs w:val="28"/>
          <w:lang w:bidi="ar-JO"/>
        </w:rPr>
        <w:t xml:space="preserve"> and </w:t>
      </w:r>
      <w:r w:rsidRPr="00F54020">
        <w:rPr>
          <w:rFonts w:asciiTheme="majorBidi" w:hAnsiTheme="majorBidi" w:cstheme="majorBidi"/>
          <w:sz w:val="28"/>
          <w:szCs w:val="28"/>
          <w:lang w:bidi="ar-JO"/>
        </w:rPr>
        <w:t>Sonia Nimer</w:t>
      </w:r>
      <w:r w:rsidR="007449E7" w:rsidRPr="00F54020">
        <w:rPr>
          <w:rFonts w:asciiTheme="majorBidi" w:hAnsiTheme="majorBidi" w:cstheme="majorBidi"/>
          <w:sz w:val="28"/>
          <w:szCs w:val="28"/>
          <w:lang w:bidi="ar-JO"/>
        </w:rPr>
        <w:t xml:space="preserve"> was prominent in this field. </w:t>
      </w:r>
    </w:p>
    <w:p w:rsidR="00B85CE9" w:rsidRPr="00F54020" w:rsidRDefault="009C41D8"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However, the best type of employment of the character of Shater Hassan is the one that </w:t>
      </w:r>
      <w:r w:rsidRPr="00F54020">
        <w:rPr>
          <w:rFonts w:asciiTheme="majorBidi" w:hAnsiTheme="majorBidi" w:cstheme="majorBidi"/>
          <w:b/>
          <w:bCs/>
          <w:sz w:val="28"/>
          <w:szCs w:val="28"/>
          <w:lang w:bidi="ar-SA"/>
        </w:rPr>
        <w:t>Mahmoud Shkair</w:t>
      </w:r>
      <w:r w:rsidRPr="00F54020">
        <w:rPr>
          <w:rFonts w:asciiTheme="majorBidi" w:hAnsiTheme="majorBidi" w:cstheme="majorBidi"/>
          <w:sz w:val="28"/>
          <w:szCs w:val="28"/>
          <w:lang w:bidi="ar-SA"/>
        </w:rPr>
        <w:t xml:space="preserve"> developed. He deal</w:t>
      </w:r>
      <w:r w:rsidR="00F72ECC" w:rsidRPr="00F54020">
        <w:rPr>
          <w:rFonts w:asciiTheme="majorBidi" w:hAnsiTheme="majorBidi" w:cstheme="majorBidi"/>
          <w:sz w:val="28"/>
          <w:szCs w:val="28"/>
          <w:lang w:bidi="ar-SA"/>
        </w:rPr>
        <w:t>t</w:t>
      </w:r>
      <w:r w:rsidRPr="00F54020">
        <w:rPr>
          <w:rFonts w:asciiTheme="majorBidi" w:hAnsiTheme="majorBidi" w:cstheme="majorBidi"/>
          <w:sz w:val="28"/>
          <w:szCs w:val="28"/>
          <w:lang w:bidi="ar-SA"/>
        </w:rPr>
        <w:t xml:space="preserve"> with this character in his stories through </w:t>
      </w:r>
      <w:r w:rsidR="00F72ECC" w:rsidRPr="00F54020">
        <w:rPr>
          <w:rFonts w:asciiTheme="majorBidi" w:hAnsiTheme="majorBidi" w:cstheme="majorBidi"/>
          <w:sz w:val="28"/>
          <w:szCs w:val="28"/>
          <w:lang w:bidi="ar-SA"/>
        </w:rPr>
        <w:t>re</w:t>
      </w:r>
      <w:r w:rsidR="00721B7E" w:rsidRPr="00F54020">
        <w:rPr>
          <w:rFonts w:asciiTheme="majorBidi" w:hAnsiTheme="majorBidi" w:cstheme="majorBidi"/>
          <w:sz w:val="28"/>
          <w:szCs w:val="28"/>
          <w:lang w:bidi="ar-SA"/>
        </w:rPr>
        <w:t xml:space="preserve">introducing </w:t>
      </w:r>
      <w:r w:rsidR="00F72ECC" w:rsidRPr="00F54020">
        <w:rPr>
          <w:rFonts w:asciiTheme="majorBidi" w:hAnsiTheme="majorBidi" w:cstheme="majorBidi"/>
          <w:sz w:val="28"/>
          <w:szCs w:val="28"/>
          <w:lang w:bidi="ar-SA"/>
        </w:rPr>
        <w:t xml:space="preserve">it in </w:t>
      </w:r>
      <w:r w:rsidRPr="00F54020">
        <w:rPr>
          <w:rFonts w:asciiTheme="majorBidi" w:hAnsiTheme="majorBidi" w:cstheme="majorBidi"/>
          <w:sz w:val="28"/>
          <w:szCs w:val="28"/>
          <w:lang w:bidi="ar-SA"/>
        </w:rPr>
        <w:t xml:space="preserve">a new way </w:t>
      </w:r>
      <w:r w:rsidR="009F1194" w:rsidRPr="00F54020">
        <w:rPr>
          <w:rFonts w:asciiTheme="majorBidi" w:hAnsiTheme="majorBidi" w:cstheme="majorBidi"/>
          <w:sz w:val="28"/>
          <w:szCs w:val="28"/>
          <w:lang w:bidi="ar-SA"/>
        </w:rPr>
        <w:t xml:space="preserve">that transcends its past time to live in the present time and interact with </w:t>
      </w:r>
      <w:r w:rsidR="009F1194" w:rsidRPr="00F54020">
        <w:rPr>
          <w:rFonts w:asciiTheme="majorBidi" w:hAnsiTheme="majorBidi" w:cstheme="majorBidi"/>
          <w:sz w:val="28"/>
          <w:szCs w:val="28"/>
          <w:lang w:bidi="ar-SA"/>
        </w:rPr>
        <w:lastRenderedPageBreak/>
        <w:t xml:space="preserve">modern characters in the story depending on its </w:t>
      </w:r>
      <w:r w:rsidR="00721B7E" w:rsidRPr="00F54020">
        <w:rPr>
          <w:rFonts w:asciiTheme="majorBidi" w:hAnsiTheme="majorBidi" w:cstheme="majorBidi"/>
          <w:sz w:val="28"/>
          <w:szCs w:val="28"/>
          <w:lang w:bidi="ar-SA"/>
        </w:rPr>
        <w:t xml:space="preserve">indication of </w:t>
      </w:r>
      <w:r w:rsidR="00F72ECC" w:rsidRPr="00F54020">
        <w:rPr>
          <w:rFonts w:asciiTheme="majorBidi" w:hAnsiTheme="majorBidi" w:cstheme="majorBidi"/>
          <w:sz w:val="28"/>
          <w:szCs w:val="28"/>
          <w:lang w:bidi="ar-SA"/>
        </w:rPr>
        <w:t xml:space="preserve">folkloric </w:t>
      </w:r>
      <w:r w:rsidR="009F1194" w:rsidRPr="00F54020">
        <w:rPr>
          <w:rFonts w:asciiTheme="majorBidi" w:hAnsiTheme="majorBidi" w:cstheme="majorBidi"/>
          <w:sz w:val="28"/>
          <w:szCs w:val="28"/>
          <w:lang w:bidi="ar-SA"/>
        </w:rPr>
        <w:t>heritage</w:t>
      </w:r>
      <w:r w:rsidR="009F1194" w:rsidRPr="00F54020">
        <w:rPr>
          <w:rFonts w:asciiTheme="majorBidi" w:hAnsiTheme="majorBidi" w:cstheme="majorBidi"/>
          <w:b/>
          <w:bCs/>
          <w:sz w:val="28"/>
          <w:szCs w:val="28"/>
          <w:lang w:bidi="ar-SA"/>
        </w:rPr>
        <w:t xml:space="preserve">. </w:t>
      </w:r>
      <w:r w:rsidR="00994709" w:rsidRPr="00F54020">
        <w:rPr>
          <w:rFonts w:asciiTheme="majorBidi" w:hAnsiTheme="majorBidi" w:cstheme="majorBidi"/>
          <w:sz w:val="28"/>
          <w:szCs w:val="28"/>
          <w:lang w:bidi="ar-SA"/>
        </w:rPr>
        <w:t>Consequently, th</w:t>
      </w:r>
      <w:r w:rsidR="00F72ECC" w:rsidRPr="00F54020">
        <w:rPr>
          <w:rFonts w:asciiTheme="majorBidi" w:hAnsiTheme="majorBidi" w:cstheme="majorBidi"/>
          <w:sz w:val="28"/>
          <w:szCs w:val="28"/>
          <w:lang w:bidi="ar-SA"/>
        </w:rPr>
        <w:t>at</w:t>
      </w:r>
      <w:r w:rsidR="00994709" w:rsidRPr="00F54020">
        <w:rPr>
          <w:rFonts w:asciiTheme="majorBidi" w:hAnsiTheme="majorBidi" w:cstheme="majorBidi"/>
          <w:sz w:val="28"/>
          <w:szCs w:val="28"/>
          <w:lang w:bidi="ar-SA"/>
        </w:rPr>
        <w:t xml:space="preserve"> allow</w:t>
      </w:r>
      <w:r w:rsidR="00F72ECC" w:rsidRPr="00F54020">
        <w:rPr>
          <w:rFonts w:asciiTheme="majorBidi" w:hAnsiTheme="majorBidi" w:cstheme="majorBidi"/>
          <w:sz w:val="28"/>
          <w:szCs w:val="28"/>
          <w:lang w:bidi="ar-SA"/>
        </w:rPr>
        <w:t>ed</w:t>
      </w:r>
      <w:r w:rsidR="00994709" w:rsidRPr="00F54020">
        <w:rPr>
          <w:rFonts w:asciiTheme="majorBidi" w:hAnsiTheme="majorBidi" w:cstheme="majorBidi"/>
          <w:sz w:val="28"/>
          <w:szCs w:val="28"/>
          <w:lang w:bidi="ar-SA"/>
        </w:rPr>
        <w:t xml:space="preserve"> the retrieved character to be unique when it expresse</w:t>
      </w:r>
      <w:r w:rsidR="00F72ECC" w:rsidRPr="00F54020">
        <w:rPr>
          <w:rFonts w:asciiTheme="majorBidi" w:hAnsiTheme="majorBidi" w:cstheme="majorBidi"/>
          <w:sz w:val="28"/>
          <w:szCs w:val="28"/>
          <w:lang w:bidi="ar-SA"/>
        </w:rPr>
        <w:t>d</w:t>
      </w:r>
      <w:r w:rsidR="00994709" w:rsidRPr="00F54020">
        <w:rPr>
          <w:rFonts w:asciiTheme="majorBidi" w:hAnsiTheme="majorBidi" w:cstheme="majorBidi"/>
          <w:sz w:val="28"/>
          <w:szCs w:val="28"/>
          <w:lang w:bidi="ar-SA"/>
        </w:rPr>
        <w:t xml:space="preserve"> new life phenomenon and reveal</w:t>
      </w:r>
      <w:r w:rsidR="00F72ECC" w:rsidRPr="00F54020">
        <w:rPr>
          <w:rFonts w:asciiTheme="majorBidi" w:hAnsiTheme="majorBidi" w:cstheme="majorBidi"/>
          <w:sz w:val="28"/>
          <w:szCs w:val="28"/>
          <w:lang w:bidi="ar-SA"/>
        </w:rPr>
        <w:t>ed</w:t>
      </w:r>
      <w:r w:rsidR="00994709" w:rsidRPr="00F54020">
        <w:rPr>
          <w:rFonts w:asciiTheme="majorBidi" w:hAnsiTheme="majorBidi" w:cstheme="majorBidi"/>
          <w:sz w:val="28"/>
          <w:szCs w:val="28"/>
          <w:lang w:bidi="ar-SA"/>
        </w:rPr>
        <w:t xml:space="preserve"> the writer's idea, which connect</w:t>
      </w:r>
      <w:r w:rsidR="00F72ECC" w:rsidRPr="00F54020">
        <w:rPr>
          <w:rFonts w:asciiTheme="majorBidi" w:hAnsiTheme="majorBidi" w:cstheme="majorBidi"/>
          <w:sz w:val="28"/>
          <w:szCs w:val="28"/>
          <w:lang w:bidi="ar-SA"/>
        </w:rPr>
        <w:t>ed</w:t>
      </w:r>
      <w:r w:rsidR="00994709" w:rsidRPr="00F54020">
        <w:rPr>
          <w:rFonts w:asciiTheme="majorBidi" w:hAnsiTheme="majorBidi" w:cstheme="majorBidi"/>
          <w:sz w:val="28"/>
          <w:szCs w:val="28"/>
          <w:lang w:bidi="ar-SA"/>
        </w:rPr>
        <w:t xml:space="preserve"> between the past and the present. </w:t>
      </w:r>
    </w:p>
    <w:p w:rsidR="00B85CE9" w:rsidRPr="00F54020" w:rsidRDefault="00F72ECC" w:rsidP="00F54020">
      <w:pPr>
        <w:bidi w:val="0"/>
        <w:spacing w:line="360" w:lineRule="auto"/>
        <w:ind w:left="170"/>
        <w:jc w:val="both"/>
        <w:rPr>
          <w:rFonts w:asciiTheme="majorBidi" w:hAnsiTheme="majorBidi" w:cstheme="majorBidi"/>
          <w:sz w:val="28"/>
          <w:szCs w:val="28"/>
          <w:shd w:val="clear" w:color="auto" w:fill="FFFFFF"/>
        </w:rPr>
      </w:pPr>
      <w:r w:rsidRPr="00F54020">
        <w:rPr>
          <w:rFonts w:asciiTheme="majorBidi" w:hAnsiTheme="majorBidi" w:cstheme="majorBidi"/>
          <w:sz w:val="28"/>
          <w:szCs w:val="28"/>
          <w:lang w:bidi="ar-SA"/>
        </w:rPr>
        <w:t xml:space="preserve">As it has been seen, </w:t>
      </w:r>
      <w:r w:rsidR="00B85CE9" w:rsidRPr="00F54020">
        <w:rPr>
          <w:rFonts w:asciiTheme="majorBidi" w:hAnsiTheme="majorBidi" w:cstheme="majorBidi"/>
          <w:sz w:val="28"/>
          <w:szCs w:val="28"/>
          <w:shd w:val="clear" w:color="auto" w:fill="FFFFFF"/>
        </w:rPr>
        <w:t>Mahmoud Shukair</w:t>
      </w:r>
      <w:r w:rsidR="00EA4EFA" w:rsidRPr="00F54020">
        <w:rPr>
          <w:rFonts w:asciiTheme="majorBidi" w:hAnsiTheme="majorBidi" w:cstheme="majorBidi"/>
          <w:sz w:val="28"/>
          <w:szCs w:val="28"/>
          <w:shd w:val="clear" w:color="auto" w:fill="FFFFFF"/>
        </w:rPr>
        <w:t xml:space="preserve"> </w:t>
      </w:r>
      <w:r w:rsidRPr="00F54020">
        <w:rPr>
          <w:rFonts w:asciiTheme="majorBidi" w:hAnsiTheme="majorBidi" w:cstheme="majorBidi"/>
          <w:sz w:val="28"/>
          <w:szCs w:val="28"/>
          <w:shd w:val="clear" w:color="auto" w:fill="FFFFFF"/>
        </w:rPr>
        <w:t xml:space="preserve">dealt </w:t>
      </w:r>
      <w:r w:rsidR="00006839" w:rsidRPr="00F54020">
        <w:rPr>
          <w:rFonts w:asciiTheme="majorBidi" w:hAnsiTheme="majorBidi" w:cstheme="majorBidi"/>
          <w:sz w:val="28"/>
          <w:szCs w:val="28"/>
          <w:shd w:val="clear" w:color="auto" w:fill="FFFFFF"/>
        </w:rPr>
        <w:t xml:space="preserve">with this character as a representative of </w:t>
      </w:r>
      <w:r w:rsidRPr="00F54020">
        <w:rPr>
          <w:rFonts w:asciiTheme="majorBidi" w:hAnsiTheme="majorBidi" w:cstheme="majorBidi"/>
          <w:sz w:val="28"/>
          <w:szCs w:val="28"/>
          <w:shd w:val="clear" w:color="auto" w:fill="FFFFFF"/>
        </w:rPr>
        <w:t xml:space="preserve">the </w:t>
      </w:r>
      <w:r w:rsidR="00006839" w:rsidRPr="00F54020">
        <w:rPr>
          <w:rFonts w:asciiTheme="majorBidi" w:hAnsiTheme="majorBidi" w:cstheme="majorBidi"/>
          <w:sz w:val="28"/>
          <w:szCs w:val="28"/>
          <w:shd w:val="clear" w:color="auto" w:fill="FFFFFF"/>
        </w:rPr>
        <w:t>contemporary reality</w:t>
      </w:r>
      <w:r w:rsidRPr="00F54020">
        <w:rPr>
          <w:rFonts w:asciiTheme="majorBidi" w:hAnsiTheme="majorBidi" w:cstheme="majorBidi"/>
          <w:sz w:val="28"/>
          <w:szCs w:val="28"/>
          <w:shd w:val="clear" w:color="auto" w:fill="FFFFFF"/>
        </w:rPr>
        <w:t xml:space="preserve"> in an attempt </w:t>
      </w:r>
      <w:r w:rsidR="00006839" w:rsidRPr="00F54020">
        <w:rPr>
          <w:rFonts w:asciiTheme="majorBidi" w:hAnsiTheme="majorBidi" w:cstheme="majorBidi"/>
          <w:sz w:val="28"/>
          <w:szCs w:val="28"/>
          <w:shd w:val="clear" w:color="auto" w:fill="FFFFFF"/>
        </w:rPr>
        <w:t>to insert his vision about contemporary events and express his issues and thoughts through retrieving and employing the character of Shater Hassan and turning it into a contemporary character</w:t>
      </w:r>
      <w:r w:rsidRPr="00F54020">
        <w:rPr>
          <w:rFonts w:asciiTheme="majorBidi" w:hAnsiTheme="majorBidi" w:cstheme="majorBidi"/>
          <w:sz w:val="28"/>
          <w:szCs w:val="28"/>
          <w:shd w:val="clear" w:color="auto" w:fill="FFFFFF"/>
        </w:rPr>
        <w:t xml:space="preserve"> that has features that suit his contemporary experience. </w:t>
      </w:r>
    </w:p>
    <w:p w:rsidR="00B26C7C" w:rsidRPr="00F54020" w:rsidRDefault="00B26C7C"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As mentioned above, </w:t>
      </w:r>
      <w:r w:rsidRPr="00F54020">
        <w:rPr>
          <w:rFonts w:asciiTheme="majorBidi" w:hAnsiTheme="majorBidi" w:cstheme="majorBidi"/>
          <w:b/>
          <w:bCs/>
          <w:sz w:val="28"/>
          <w:szCs w:val="28"/>
          <w:lang w:bidi="ar-SA"/>
        </w:rPr>
        <w:t>the second period</w:t>
      </w:r>
      <w:r w:rsidRPr="00F54020">
        <w:rPr>
          <w:rFonts w:asciiTheme="majorBidi" w:hAnsiTheme="majorBidi" w:cstheme="majorBidi"/>
          <w:sz w:val="28"/>
          <w:szCs w:val="28"/>
          <w:lang w:bidi="ar-SA"/>
        </w:rPr>
        <w:t xml:space="preserve"> witnessed a quantitative development in the employment of the narrative structure of the popular tale, especially the style of the </w:t>
      </w:r>
      <w:r w:rsidR="00F72ECC" w:rsidRPr="00F54020">
        <w:rPr>
          <w:rFonts w:asciiTheme="majorBidi" w:hAnsiTheme="majorBidi" w:cstheme="majorBidi"/>
          <w:sz w:val="28"/>
          <w:szCs w:val="28"/>
          <w:lang w:bidi="ar-SA"/>
        </w:rPr>
        <w:t xml:space="preserve">ironic </w:t>
      </w:r>
      <w:r w:rsidRPr="00F54020">
        <w:rPr>
          <w:rFonts w:asciiTheme="majorBidi" w:hAnsiTheme="majorBidi" w:cstheme="majorBidi"/>
          <w:sz w:val="28"/>
          <w:szCs w:val="28"/>
          <w:lang w:bidi="ar-SA"/>
        </w:rPr>
        <w:t>narrator who is</w:t>
      </w:r>
      <w:r w:rsidR="00721B7E" w:rsidRPr="00F54020">
        <w:rPr>
          <w:rFonts w:asciiTheme="majorBidi" w:hAnsiTheme="majorBidi" w:cstheme="majorBidi"/>
          <w:sz w:val="28"/>
          <w:szCs w:val="28"/>
          <w:lang w:bidi="ar-SA"/>
        </w:rPr>
        <w:t xml:space="preserve"> not discrepant with</w:t>
      </w:r>
      <w:r w:rsidRPr="00F54020">
        <w:rPr>
          <w:rFonts w:asciiTheme="majorBidi" w:hAnsiTheme="majorBidi" w:cstheme="majorBidi"/>
          <w:sz w:val="28"/>
          <w:szCs w:val="28"/>
          <w:lang w:bidi="ar-SA"/>
        </w:rPr>
        <w:t xml:space="preserve"> his narrated text. </w:t>
      </w:r>
      <w:r w:rsidRPr="00F54020">
        <w:rPr>
          <w:rFonts w:asciiTheme="majorBidi" w:hAnsiTheme="majorBidi" w:cstheme="majorBidi"/>
          <w:b/>
          <w:bCs/>
          <w:sz w:val="28"/>
          <w:szCs w:val="28"/>
          <w:lang w:bidi="ar-SA"/>
        </w:rPr>
        <w:t>Mahmoud Abbasi</w:t>
      </w:r>
      <w:r w:rsidR="00EA4EFA" w:rsidRPr="00F54020">
        <w:rPr>
          <w:rFonts w:asciiTheme="majorBidi" w:hAnsiTheme="majorBidi" w:cstheme="majorBidi"/>
          <w:sz w:val="28"/>
          <w:szCs w:val="28"/>
          <w:lang w:bidi="ar-SA"/>
        </w:rPr>
        <w:t xml:space="preserve"> </w:t>
      </w:r>
      <w:r w:rsidR="00721B7E" w:rsidRPr="00F54020">
        <w:rPr>
          <w:rFonts w:asciiTheme="majorBidi" w:hAnsiTheme="majorBidi" w:cstheme="majorBidi"/>
          <w:sz w:val="28"/>
          <w:szCs w:val="28"/>
          <w:lang w:bidi="ar-SA"/>
        </w:rPr>
        <w:t xml:space="preserve">overused the </w:t>
      </w:r>
      <w:r w:rsidRPr="00F54020">
        <w:rPr>
          <w:rFonts w:asciiTheme="majorBidi" w:hAnsiTheme="majorBidi" w:cstheme="majorBidi"/>
          <w:sz w:val="28"/>
          <w:szCs w:val="28"/>
          <w:lang w:bidi="ar-SA"/>
        </w:rPr>
        <w:t xml:space="preserve">technique of the narrator </w:t>
      </w:r>
      <w:r w:rsidR="00721B7E" w:rsidRPr="00F54020">
        <w:rPr>
          <w:rFonts w:asciiTheme="majorBidi" w:hAnsiTheme="majorBidi" w:cstheme="majorBidi"/>
          <w:sz w:val="28"/>
          <w:szCs w:val="28"/>
          <w:lang w:bidi="ar-SA"/>
        </w:rPr>
        <w:t>in</w:t>
      </w:r>
      <w:r w:rsidRPr="00F54020">
        <w:rPr>
          <w:rFonts w:asciiTheme="majorBidi" w:hAnsiTheme="majorBidi" w:cstheme="majorBidi"/>
          <w:sz w:val="28"/>
          <w:szCs w:val="28"/>
          <w:lang w:bidi="ar-SA"/>
        </w:rPr>
        <w:t xml:space="preserve"> his texts</w:t>
      </w:r>
      <w:r w:rsidR="00721B7E" w:rsidRPr="00F54020">
        <w:rPr>
          <w:rFonts w:asciiTheme="majorBidi" w:hAnsiTheme="majorBidi" w:cstheme="majorBidi"/>
          <w:sz w:val="28"/>
          <w:szCs w:val="28"/>
          <w:lang w:bidi="ar-SA"/>
        </w:rPr>
        <w:t xml:space="preserve"> in an attempt </w:t>
      </w:r>
      <w:r w:rsidR="004F6802" w:rsidRPr="00F54020">
        <w:rPr>
          <w:rFonts w:asciiTheme="majorBidi" w:hAnsiTheme="majorBidi" w:cstheme="majorBidi"/>
          <w:sz w:val="28"/>
          <w:szCs w:val="28"/>
          <w:lang w:bidi="ar-SA"/>
        </w:rPr>
        <w:t xml:space="preserve">to create a </w:t>
      </w:r>
      <w:r w:rsidR="00AF5DE6" w:rsidRPr="00F54020">
        <w:rPr>
          <w:rFonts w:asciiTheme="majorBidi" w:hAnsiTheme="majorBidi" w:cstheme="majorBidi"/>
          <w:sz w:val="28"/>
          <w:szCs w:val="28"/>
          <w:lang w:bidi="ar-SA"/>
        </w:rPr>
        <w:t>modern</w:t>
      </w:r>
      <w:r w:rsidR="004F6802" w:rsidRPr="00F54020">
        <w:rPr>
          <w:rFonts w:asciiTheme="majorBidi" w:hAnsiTheme="majorBidi" w:cstheme="majorBidi"/>
          <w:sz w:val="28"/>
          <w:szCs w:val="28"/>
          <w:lang w:bidi="ar-SA"/>
        </w:rPr>
        <w:t xml:space="preserve"> short story.</w:t>
      </w:r>
    </w:p>
    <w:p w:rsidR="004F6802" w:rsidRPr="00F54020" w:rsidRDefault="004F6802"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Retrieving the narrator into his stories </w:t>
      </w:r>
      <w:r w:rsidR="00AF5DE6" w:rsidRPr="00F54020">
        <w:rPr>
          <w:rFonts w:asciiTheme="majorBidi" w:hAnsiTheme="majorBidi" w:cstheme="majorBidi"/>
          <w:sz w:val="28"/>
          <w:szCs w:val="28"/>
          <w:lang w:bidi="ar-SA"/>
        </w:rPr>
        <w:t xml:space="preserve">means </w:t>
      </w:r>
      <w:r w:rsidRPr="00F54020">
        <w:rPr>
          <w:rFonts w:asciiTheme="majorBidi" w:hAnsiTheme="majorBidi" w:cstheme="majorBidi"/>
          <w:sz w:val="28"/>
          <w:szCs w:val="28"/>
          <w:lang w:bidi="ar-SA"/>
        </w:rPr>
        <w:t xml:space="preserve">retrieving the popular </w:t>
      </w:r>
      <w:r w:rsidR="00AF5DE6"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 xml:space="preserve">through its reconstruction in a way that suits the contemporary period so that there will be an interactive value between the past and the present. </w:t>
      </w:r>
      <w:r w:rsidR="00AF5DE6" w:rsidRPr="00F54020">
        <w:rPr>
          <w:rFonts w:asciiTheme="majorBidi" w:hAnsiTheme="majorBidi" w:cstheme="majorBidi"/>
          <w:sz w:val="28"/>
          <w:szCs w:val="28"/>
          <w:lang w:bidi="ar-SA"/>
        </w:rPr>
        <w:t xml:space="preserve">We see that </w:t>
      </w:r>
      <w:r w:rsidRPr="00F54020">
        <w:rPr>
          <w:rFonts w:asciiTheme="majorBidi" w:hAnsiTheme="majorBidi" w:cstheme="majorBidi"/>
          <w:sz w:val="28"/>
          <w:szCs w:val="28"/>
          <w:lang w:bidi="ar-SA"/>
        </w:rPr>
        <w:t xml:space="preserve">the  </w:t>
      </w:r>
      <w:r w:rsidR="00AF5DE6" w:rsidRPr="00F54020">
        <w:rPr>
          <w:rFonts w:asciiTheme="majorBidi" w:hAnsiTheme="majorBidi" w:cstheme="majorBidi"/>
          <w:sz w:val="28"/>
          <w:szCs w:val="28"/>
          <w:lang w:bidi="ar-SA"/>
        </w:rPr>
        <w:t xml:space="preserve">ironic </w:t>
      </w:r>
      <w:r w:rsidR="00541AAD" w:rsidRPr="00F54020">
        <w:rPr>
          <w:rFonts w:asciiTheme="majorBidi" w:hAnsiTheme="majorBidi" w:cstheme="majorBidi"/>
          <w:sz w:val="28"/>
          <w:szCs w:val="28"/>
          <w:lang w:bidi="ar-SA"/>
        </w:rPr>
        <w:t xml:space="preserve">discrepant </w:t>
      </w:r>
      <w:r w:rsidRPr="00F54020">
        <w:rPr>
          <w:rFonts w:asciiTheme="majorBidi" w:hAnsiTheme="majorBidi" w:cstheme="majorBidi"/>
          <w:sz w:val="28"/>
          <w:szCs w:val="28"/>
          <w:lang w:bidi="ar-SA"/>
        </w:rPr>
        <w:t xml:space="preserve">narrator narrated </w:t>
      </w:r>
      <w:r w:rsidR="00AF5DE6" w:rsidRPr="00F54020">
        <w:rPr>
          <w:rFonts w:asciiTheme="majorBidi" w:hAnsiTheme="majorBidi" w:cstheme="majorBidi"/>
          <w:sz w:val="28"/>
          <w:szCs w:val="28"/>
          <w:lang w:bidi="ar-SA"/>
        </w:rPr>
        <w:t>a story in order to tell</w:t>
      </w:r>
      <w:r w:rsidRPr="00F54020">
        <w:rPr>
          <w:rFonts w:asciiTheme="majorBidi" w:hAnsiTheme="majorBidi" w:cstheme="majorBidi"/>
          <w:sz w:val="28"/>
          <w:szCs w:val="28"/>
          <w:lang w:bidi="ar-SA"/>
        </w:rPr>
        <w:t xml:space="preserve"> another tale and then return to narrate his </w:t>
      </w:r>
      <w:r w:rsidR="00541AAD" w:rsidRPr="00F54020">
        <w:rPr>
          <w:rFonts w:asciiTheme="majorBidi" w:hAnsiTheme="majorBidi" w:cstheme="majorBidi"/>
          <w:sz w:val="28"/>
          <w:szCs w:val="28"/>
          <w:lang w:bidi="ar-SA"/>
        </w:rPr>
        <w:t xml:space="preserve">own </w:t>
      </w:r>
      <w:r w:rsidRPr="00F54020">
        <w:rPr>
          <w:rFonts w:asciiTheme="majorBidi" w:hAnsiTheme="majorBidi" w:cstheme="majorBidi"/>
          <w:sz w:val="28"/>
          <w:szCs w:val="28"/>
          <w:lang w:bidi="ar-SA"/>
        </w:rPr>
        <w:t>story again.</w:t>
      </w:r>
    </w:p>
    <w:p w:rsidR="00925ED7" w:rsidRPr="00F54020" w:rsidRDefault="004851A0"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b/>
          <w:bCs/>
          <w:sz w:val="28"/>
          <w:szCs w:val="28"/>
          <w:lang w:bidi="ar-SA"/>
        </w:rPr>
        <w:t xml:space="preserve">Chapter Two of the </w:t>
      </w:r>
      <w:r w:rsidR="00541AAD" w:rsidRPr="00F54020">
        <w:rPr>
          <w:rFonts w:asciiTheme="majorBidi" w:hAnsiTheme="majorBidi" w:cstheme="majorBidi"/>
          <w:b/>
          <w:bCs/>
          <w:sz w:val="28"/>
          <w:szCs w:val="28"/>
          <w:lang w:bidi="ar-SA"/>
        </w:rPr>
        <w:t>Applied</w:t>
      </w:r>
      <w:r w:rsidRPr="00F54020">
        <w:rPr>
          <w:rFonts w:asciiTheme="majorBidi" w:hAnsiTheme="majorBidi" w:cstheme="majorBidi"/>
          <w:b/>
          <w:bCs/>
          <w:sz w:val="28"/>
          <w:szCs w:val="28"/>
          <w:lang w:bidi="ar-SA"/>
        </w:rPr>
        <w:t xml:space="preserve"> Part</w:t>
      </w:r>
      <w:r w:rsidR="00EA4EFA" w:rsidRPr="00F54020">
        <w:rPr>
          <w:rFonts w:asciiTheme="majorBidi" w:hAnsiTheme="majorBidi" w:cstheme="majorBidi"/>
          <w:sz w:val="28"/>
          <w:szCs w:val="28"/>
          <w:lang w:bidi="ar-SA"/>
        </w:rPr>
        <w:t xml:space="preserve"> </w:t>
      </w:r>
      <w:r w:rsidR="00AF5DE6" w:rsidRPr="00F54020">
        <w:rPr>
          <w:rFonts w:asciiTheme="majorBidi" w:hAnsiTheme="majorBidi" w:cstheme="majorBidi"/>
          <w:sz w:val="28"/>
          <w:szCs w:val="28"/>
          <w:lang w:bidi="ar-SA"/>
        </w:rPr>
        <w:t xml:space="preserve">shows that </w:t>
      </w:r>
      <w:r w:rsidRPr="00F54020">
        <w:rPr>
          <w:rFonts w:asciiTheme="majorBidi" w:hAnsiTheme="majorBidi" w:cstheme="majorBidi"/>
          <w:sz w:val="28"/>
          <w:szCs w:val="28"/>
          <w:lang w:bidi="ar-SA"/>
        </w:rPr>
        <w:t xml:space="preserve">the employment of the </w:t>
      </w:r>
      <w:r w:rsidR="00AF5DE6" w:rsidRPr="00F54020">
        <w:rPr>
          <w:rFonts w:asciiTheme="majorBidi" w:hAnsiTheme="majorBidi" w:cstheme="majorBidi"/>
          <w:sz w:val="28"/>
          <w:szCs w:val="28"/>
          <w:lang w:bidi="ar-SA"/>
        </w:rPr>
        <w:t xml:space="preserve">Palestinian </w:t>
      </w:r>
      <w:r w:rsidRPr="00F54020">
        <w:rPr>
          <w:rFonts w:asciiTheme="majorBidi" w:hAnsiTheme="majorBidi" w:cstheme="majorBidi"/>
          <w:sz w:val="28"/>
          <w:szCs w:val="28"/>
          <w:lang w:bidi="ar-SA"/>
        </w:rPr>
        <w:t xml:space="preserve">popular proverb is limited to </w:t>
      </w:r>
      <w:r w:rsidRPr="00F54020">
        <w:rPr>
          <w:rFonts w:asciiTheme="majorBidi" w:hAnsiTheme="majorBidi" w:cstheme="majorBidi"/>
          <w:b/>
          <w:bCs/>
          <w:sz w:val="28"/>
          <w:szCs w:val="28"/>
          <w:lang w:bidi="ar-SA"/>
        </w:rPr>
        <w:t xml:space="preserve">the first period. </w:t>
      </w:r>
      <w:r w:rsidRPr="00F54020">
        <w:rPr>
          <w:rFonts w:asciiTheme="majorBidi" w:hAnsiTheme="majorBidi" w:cstheme="majorBidi"/>
          <w:sz w:val="28"/>
          <w:szCs w:val="28"/>
          <w:lang w:bidi="ar-SA"/>
        </w:rPr>
        <w:t>The writers d</w:t>
      </w:r>
      <w:r w:rsidR="00541AAD" w:rsidRPr="00F54020">
        <w:rPr>
          <w:rFonts w:asciiTheme="majorBidi" w:hAnsiTheme="majorBidi" w:cstheme="majorBidi"/>
          <w:sz w:val="28"/>
          <w:szCs w:val="28"/>
          <w:lang w:bidi="ar-SA"/>
        </w:rPr>
        <w:t>id</w:t>
      </w:r>
      <w:r w:rsidRPr="00F54020">
        <w:rPr>
          <w:rFonts w:asciiTheme="majorBidi" w:hAnsiTheme="majorBidi" w:cstheme="majorBidi"/>
          <w:sz w:val="28"/>
          <w:szCs w:val="28"/>
          <w:lang w:bidi="ar-SA"/>
        </w:rPr>
        <w:t xml:space="preserve"> not show interest in employing popular proverbs in their stories for children. Most probably, the writer in this period was not aware enough </w:t>
      </w:r>
      <w:r w:rsidR="00AF5DE6" w:rsidRPr="00F54020">
        <w:rPr>
          <w:rFonts w:asciiTheme="majorBidi" w:hAnsiTheme="majorBidi" w:cstheme="majorBidi"/>
          <w:sz w:val="28"/>
          <w:szCs w:val="28"/>
          <w:lang w:bidi="ar-SA"/>
        </w:rPr>
        <w:t xml:space="preserve">of </w:t>
      </w:r>
      <w:r w:rsidRPr="00F54020">
        <w:rPr>
          <w:rFonts w:asciiTheme="majorBidi" w:hAnsiTheme="majorBidi" w:cstheme="majorBidi"/>
          <w:sz w:val="28"/>
          <w:szCs w:val="28"/>
          <w:lang w:bidi="ar-SA"/>
        </w:rPr>
        <w:t xml:space="preserve">the importance of the employment of popular </w:t>
      </w:r>
      <w:r w:rsidR="00AF5DE6" w:rsidRPr="00F54020">
        <w:rPr>
          <w:rFonts w:asciiTheme="majorBidi" w:hAnsiTheme="majorBidi" w:cstheme="majorBidi"/>
          <w:sz w:val="28"/>
          <w:szCs w:val="28"/>
          <w:lang w:bidi="ar-SA"/>
        </w:rPr>
        <w:t xml:space="preserve">culture </w:t>
      </w:r>
      <w:r w:rsidRPr="00F54020">
        <w:rPr>
          <w:rFonts w:asciiTheme="majorBidi" w:hAnsiTheme="majorBidi" w:cstheme="majorBidi"/>
          <w:sz w:val="28"/>
          <w:szCs w:val="28"/>
          <w:lang w:bidi="ar-SA"/>
        </w:rPr>
        <w:t xml:space="preserve">in children's literature and some writers chose to use only standard Arabic in their </w:t>
      </w:r>
      <w:r w:rsidRPr="00F54020">
        <w:rPr>
          <w:rFonts w:asciiTheme="majorBidi" w:hAnsiTheme="majorBidi" w:cstheme="majorBidi"/>
          <w:sz w:val="28"/>
          <w:szCs w:val="28"/>
          <w:lang w:bidi="ar-SA"/>
        </w:rPr>
        <w:lastRenderedPageBreak/>
        <w:t xml:space="preserve">writing thinking that spoken Arabic is </w:t>
      </w:r>
      <w:r w:rsidR="00AF5DE6" w:rsidRPr="00F54020">
        <w:rPr>
          <w:rFonts w:asciiTheme="majorBidi" w:hAnsiTheme="majorBidi" w:cstheme="majorBidi"/>
          <w:sz w:val="28"/>
          <w:szCs w:val="28"/>
          <w:lang w:bidi="ar-SA"/>
        </w:rPr>
        <w:t>o</w:t>
      </w:r>
      <w:r w:rsidRPr="00F54020">
        <w:rPr>
          <w:rFonts w:asciiTheme="majorBidi" w:hAnsiTheme="majorBidi" w:cstheme="majorBidi"/>
          <w:sz w:val="28"/>
          <w:szCs w:val="28"/>
          <w:lang w:bidi="ar-SA"/>
        </w:rPr>
        <w:t xml:space="preserve">f lower level than standard Arabic, especially if the receiver is a child.  </w:t>
      </w:r>
    </w:p>
    <w:p w:rsidR="004851A0" w:rsidRPr="00F54020" w:rsidRDefault="001F27D5"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Besides, </w:t>
      </w:r>
      <w:r w:rsidR="004851A0" w:rsidRPr="00F54020">
        <w:rPr>
          <w:rFonts w:asciiTheme="majorBidi" w:hAnsiTheme="majorBidi" w:cstheme="majorBidi"/>
          <w:sz w:val="28"/>
          <w:szCs w:val="28"/>
          <w:lang w:bidi="ar-SA"/>
        </w:rPr>
        <w:t xml:space="preserve">some writers employed popular proverbs in their stories but that employment did not serve the story in a </w:t>
      </w:r>
      <w:r w:rsidRPr="00F54020">
        <w:rPr>
          <w:rFonts w:asciiTheme="majorBidi" w:hAnsiTheme="majorBidi" w:cstheme="majorBidi"/>
          <w:sz w:val="28"/>
          <w:szCs w:val="28"/>
          <w:lang w:bidi="ar-SA"/>
        </w:rPr>
        <w:t xml:space="preserve">conscious </w:t>
      </w:r>
      <w:r w:rsidR="004851A0" w:rsidRPr="00F54020">
        <w:rPr>
          <w:rFonts w:asciiTheme="majorBidi" w:hAnsiTheme="majorBidi" w:cstheme="majorBidi"/>
          <w:sz w:val="28"/>
          <w:szCs w:val="28"/>
          <w:lang w:bidi="ar-SA"/>
        </w:rPr>
        <w:t>way. It is noticed that retrieving the popular proverb in th</w:t>
      </w:r>
      <w:r w:rsidR="0027570D" w:rsidRPr="00F54020">
        <w:rPr>
          <w:rFonts w:asciiTheme="majorBidi" w:hAnsiTheme="majorBidi" w:cstheme="majorBidi"/>
          <w:sz w:val="28"/>
          <w:szCs w:val="28"/>
          <w:lang w:bidi="ar-SA"/>
        </w:rPr>
        <w:t>at</w:t>
      </w:r>
      <w:r w:rsidR="004851A0" w:rsidRPr="00F54020">
        <w:rPr>
          <w:rFonts w:asciiTheme="majorBidi" w:hAnsiTheme="majorBidi" w:cstheme="majorBidi"/>
          <w:sz w:val="28"/>
          <w:szCs w:val="28"/>
          <w:lang w:bidi="ar-SA"/>
        </w:rPr>
        <w:t xml:space="preserve"> period was not well-developed as it </w:t>
      </w:r>
      <w:r w:rsidR="0027570D" w:rsidRPr="00F54020">
        <w:rPr>
          <w:rFonts w:asciiTheme="majorBidi" w:hAnsiTheme="majorBidi" w:cstheme="majorBidi"/>
          <w:sz w:val="28"/>
          <w:szCs w:val="28"/>
          <w:lang w:bidi="ar-SA"/>
        </w:rPr>
        <w:t>was</w:t>
      </w:r>
      <w:r w:rsidR="004851A0" w:rsidRPr="00F54020">
        <w:rPr>
          <w:rFonts w:asciiTheme="majorBidi" w:hAnsiTheme="majorBidi" w:cstheme="majorBidi"/>
          <w:sz w:val="28"/>
          <w:szCs w:val="28"/>
          <w:lang w:bidi="ar-SA"/>
        </w:rPr>
        <w:t xml:space="preserve"> in </w:t>
      </w:r>
      <w:r w:rsidR="004851A0" w:rsidRPr="00F54020">
        <w:rPr>
          <w:rFonts w:asciiTheme="majorBidi" w:hAnsiTheme="majorBidi" w:cstheme="majorBidi"/>
          <w:b/>
          <w:bCs/>
          <w:sz w:val="28"/>
          <w:szCs w:val="28"/>
          <w:lang w:bidi="ar-SA"/>
        </w:rPr>
        <w:t>the second period</w:t>
      </w:r>
      <w:r w:rsidR="004851A0" w:rsidRPr="00F54020">
        <w:rPr>
          <w:rFonts w:asciiTheme="majorBidi" w:hAnsiTheme="majorBidi" w:cstheme="majorBidi"/>
          <w:sz w:val="28"/>
          <w:szCs w:val="28"/>
          <w:lang w:bidi="ar-SA"/>
        </w:rPr>
        <w:t xml:space="preserve">. </w:t>
      </w:r>
    </w:p>
    <w:p w:rsidR="00EA3159" w:rsidRPr="00F54020" w:rsidRDefault="00EA3159"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The writer in this period dealt with popular proverbs through simple styles such as: quoting the proverb in its spoken </w:t>
      </w:r>
      <w:r w:rsidR="00BF1A58" w:rsidRPr="00F54020">
        <w:rPr>
          <w:rFonts w:asciiTheme="majorBidi" w:hAnsiTheme="majorBidi" w:cstheme="majorBidi"/>
          <w:sz w:val="28"/>
          <w:szCs w:val="28"/>
          <w:lang w:bidi="ar-SA"/>
        </w:rPr>
        <w:t xml:space="preserve">version </w:t>
      </w:r>
      <w:r w:rsidRPr="00F54020">
        <w:rPr>
          <w:rFonts w:asciiTheme="majorBidi" w:hAnsiTheme="majorBidi" w:cstheme="majorBidi"/>
          <w:sz w:val="28"/>
          <w:szCs w:val="28"/>
          <w:lang w:bidi="ar-SA"/>
        </w:rPr>
        <w:t xml:space="preserve">without any change, standardizing the proverb or changing some of its words. For example, the writer </w:t>
      </w:r>
      <w:r w:rsidRPr="00F54020">
        <w:rPr>
          <w:rFonts w:asciiTheme="majorBidi" w:hAnsiTheme="majorBidi" w:cstheme="majorBidi"/>
          <w:b/>
          <w:bCs/>
          <w:sz w:val="28"/>
          <w:szCs w:val="28"/>
          <w:lang w:bidi="ar-SA"/>
        </w:rPr>
        <w:t>M</w:t>
      </w:r>
      <w:r w:rsidR="00BF1A58" w:rsidRPr="00F54020">
        <w:rPr>
          <w:rFonts w:asciiTheme="majorBidi" w:hAnsiTheme="majorBidi" w:cstheme="majorBidi"/>
          <w:b/>
          <w:bCs/>
          <w:sz w:val="28"/>
          <w:szCs w:val="28"/>
          <w:lang w:bidi="ar-SA"/>
        </w:rPr>
        <w:t>u</w:t>
      </w:r>
      <w:r w:rsidRPr="00F54020">
        <w:rPr>
          <w:rFonts w:asciiTheme="majorBidi" w:hAnsiTheme="majorBidi" w:cstheme="majorBidi"/>
          <w:b/>
          <w:bCs/>
          <w:sz w:val="28"/>
          <w:szCs w:val="28"/>
          <w:lang w:bidi="ar-SA"/>
        </w:rPr>
        <w:t>stafa Murrar</w:t>
      </w:r>
      <w:r w:rsidRPr="00F54020">
        <w:rPr>
          <w:rFonts w:asciiTheme="majorBidi" w:hAnsiTheme="majorBidi" w:cstheme="majorBidi"/>
          <w:sz w:val="28"/>
          <w:szCs w:val="28"/>
          <w:lang w:bidi="ar-SA"/>
        </w:rPr>
        <w:t xml:space="preserve"> is the </w:t>
      </w:r>
      <w:r w:rsidR="00BF1A58" w:rsidRPr="00F54020">
        <w:rPr>
          <w:rFonts w:asciiTheme="majorBidi" w:hAnsiTheme="majorBidi" w:cstheme="majorBidi"/>
          <w:sz w:val="28"/>
          <w:szCs w:val="28"/>
          <w:lang w:bidi="ar-SA"/>
        </w:rPr>
        <w:t xml:space="preserve">writer </w:t>
      </w:r>
      <w:r w:rsidRPr="00F54020">
        <w:rPr>
          <w:rFonts w:asciiTheme="majorBidi" w:hAnsiTheme="majorBidi" w:cstheme="majorBidi"/>
          <w:sz w:val="28"/>
          <w:szCs w:val="28"/>
          <w:lang w:bidi="ar-SA"/>
        </w:rPr>
        <w:t xml:space="preserve">who employed Palestinian popular proverbs most, especially in the second period, in which writers increasingly showed interest in Palestinian </w:t>
      </w:r>
      <w:r w:rsidR="00BF1A58" w:rsidRPr="00F54020">
        <w:rPr>
          <w:rFonts w:asciiTheme="majorBidi" w:hAnsiTheme="majorBidi" w:cstheme="majorBidi"/>
          <w:sz w:val="28"/>
          <w:szCs w:val="28"/>
          <w:lang w:bidi="ar-SA"/>
        </w:rPr>
        <w:t xml:space="preserve">popular culture </w:t>
      </w:r>
      <w:r w:rsidR="00FF7879" w:rsidRPr="00F54020">
        <w:rPr>
          <w:rFonts w:asciiTheme="majorBidi" w:hAnsiTheme="majorBidi" w:cstheme="majorBidi"/>
          <w:sz w:val="28"/>
          <w:szCs w:val="28"/>
          <w:lang w:bidi="ar-SA"/>
        </w:rPr>
        <w:t xml:space="preserve">and specifically </w:t>
      </w:r>
      <w:r w:rsidR="00BF1A58" w:rsidRPr="00F54020">
        <w:rPr>
          <w:rFonts w:asciiTheme="majorBidi" w:hAnsiTheme="majorBidi" w:cstheme="majorBidi"/>
          <w:sz w:val="28"/>
          <w:szCs w:val="28"/>
          <w:lang w:bidi="ar-SA"/>
        </w:rPr>
        <w:t xml:space="preserve">in the </w:t>
      </w:r>
      <w:r w:rsidR="00FF7879" w:rsidRPr="00F54020">
        <w:rPr>
          <w:rFonts w:asciiTheme="majorBidi" w:hAnsiTheme="majorBidi" w:cstheme="majorBidi"/>
          <w:sz w:val="28"/>
          <w:szCs w:val="28"/>
          <w:lang w:bidi="ar-SA"/>
        </w:rPr>
        <w:t xml:space="preserve">employment of </w:t>
      </w:r>
      <w:r w:rsidR="00BF1A58" w:rsidRPr="00F54020">
        <w:rPr>
          <w:rFonts w:asciiTheme="majorBidi" w:hAnsiTheme="majorBidi" w:cstheme="majorBidi"/>
          <w:sz w:val="28"/>
          <w:szCs w:val="28"/>
          <w:lang w:bidi="ar-SA"/>
        </w:rPr>
        <w:t xml:space="preserve">the </w:t>
      </w:r>
      <w:r w:rsidR="00FF7879" w:rsidRPr="00F54020">
        <w:rPr>
          <w:rFonts w:asciiTheme="majorBidi" w:hAnsiTheme="majorBidi" w:cstheme="majorBidi"/>
          <w:sz w:val="28"/>
          <w:szCs w:val="28"/>
          <w:lang w:bidi="ar-SA"/>
        </w:rPr>
        <w:t xml:space="preserve">popular proverb in children's stories. </w:t>
      </w:r>
    </w:p>
    <w:p w:rsidR="00AB5442" w:rsidRPr="00F54020" w:rsidRDefault="00AB5442"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In this period, the writer show</w:t>
      </w:r>
      <w:r w:rsidR="00F421F7" w:rsidRPr="00F54020">
        <w:rPr>
          <w:rFonts w:asciiTheme="majorBidi" w:hAnsiTheme="majorBidi" w:cstheme="majorBidi"/>
          <w:sz w:val="28"/>
          <w:szCs w:val="28"/>
          <w:lang w:bidi="ar-SA"/>
        </w:rPr>
        <w:t>ed</w:t>
      </w:r>
      <w:r w:rsidRPr="00F54020">
        <w:rPr>
          <w:rFonts w:asciiTheme="majorBidi" w:hAnsiTheme="majorBidi" w:cstheme="majorBidi"/>
          <w:sz w:val="28"/>
          <w:szCs w:val="28"/>
          <w:lang w:bidi="ar-SA"/>
        </w:rPr>
        <w:t xml:space="preserve"> cultural awareness and daring in accepting the popular proverb and his treatment of </w:t>
      </w:r>
      <w:r w:rsidR="00F421F7" w:rsidRPr="00F54020">
        <w:rPr>
          <w:rFonts w:asciiTheme="majorBidi" w:hAnsiTheme="majorBidi" w:cstheme="majorBidi"/>
          <w:sz w:val="28"/>
          <w:szCs w:val="28"/>
          <w:lang w:bidi="ar-SA"/>
        </w:rPr>
        <w:t xml:space="preserve">the </w:t>
      </w:r>
      <w:r w:rsidRPr="00F54020">
        <w:rPr>
          <w:rFonts w:asciiTheme="majorBidi" w:hAnsiTheme="majorBidi" w:cstheme="majorBidi"/>
          <w:sz w:val="28"/>
          <w:szCs w:val="28"/>
          <w:lang w:bidi="ar-SA"/>
        </w:rPr>
        <w:t xml:space="preserve">spoken language. Hence, the employment of </w:t>
      </w:r>
      <w:r w:rsidR="00F421F7" w:rsidRPr="00F54020">
        <w:rPr>
          <w:rFonts w:asciiTheme="majorBidi" w:hAnsiTheme="majorBidi" w:cstheme="majorBidi"/>
          <w:sz w:val="28"/>
          <w:szCs w:val="28"/>
          <w:lang w:bidi="ar-SA"/>
        </w:rPr>
        <w:t xml:space="preserve">the </w:t>
      </w:r>
      <w:r w:rsidRPr="00F54020">
        <w:rPr>
          <w:rFonts w:asciiTheme="majorBidi" w:hAnsiTheme="majorBidi" w:cstheme="majorBidi"/>
          <w:sz w:val="28"/>
          <w:szCs w:val="28"/>
          <w:lang w:bidi="ar-SA"/>
        </w:rPr>
        <w:t xml:space="preserve">popular proverb in this period took different dimensions and carried several deeper indications. </w:t>
      </w:r>
    </w:p>
    <w:p w:rsidR="001B361F" w:rsidRPr="00F54020" w:rsidRDefault="00D52D3F"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Besides, the treatment of </w:t>
      </w:r>
      <w:r w:rsidR="00F421F7" w:rsidRPr="00F54020">
        <w:rPr>
          <w:rFonts w:asciiTheme="majorBidi" w:hAnsiTheme="majorBidi" w:cstheme="majorBidi"/>
          <w:sz w:val="28"/>
          <w:szCs w:val="28"/>
          <w:lang w:bidi="ar-SA"/>
        </w:rPr>
        <w:t xml:space="preserve">the aspects of </w:t>
      </w:r>
      <w:r w:rsidRPr="00F54020">
        <w:rPr>
          <w:rFonts w:asciiTheme="majorBidi" w:hAnsiTheme="majorBidi" w:cstheme="majorBidi"/>
          <w:sz w:val="28"/>
          <w:szCs w:val="28"/>
          <w:lang w:bidi="ar-SA"/>
        </w:rPr>
        <w:t xml:space="preserve">modernism with the employment of popular proverbs started to </w:t>
      </w:r>
      <w:r w:rsidR="00F421F7" w:rsidRPr="00F54020">
        <w:rPr>
          <w:rFonts w:asciiTheme="majorBidi" w:hAnsiTheme="majorBidi" w:cstheme="majorBidi"/>
          <w:sz w:val="28"/>
          <w:szCs w:val="28"/>
          <w:lang w:bidi="ar-SA"/>
        </w:rPr>
        <w:t xml:space="preserve">be clear </w:t>
      </w:r>
      <w:r w:rsidRPr="00F54020">
        <w:rPr>
          <w:rFonts w:asciiTheme="majorBidi" w:hAnsiTheme="majorBidi" w:cstheme="majorBidi"/>
          <w:sz w:val="28"/>
          <w:szCs w:val="28"/>
          <w:lang w:bidi="ar-SA"/>
        </w:rPr>
        <w:t>gradually</w:t>
      </w:r>
      <w:r w:rsidR="00F421F7"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Retrieving of popular proverbs was not exclusive to simple techniques as it was noticed in the previous period but included other artistic techniques and forms. </w:t>
      </w:r>
    </w:p>
    <w:p w:rsidR="00B76658" w:rsidRPr="00F54020" w:rsidRDefault="00C54297"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The study </w:t>
      </w:r>
      <w:r w:rsidR="000D1494" w:rsidRPr="00F54020">
        <w:rPr>
          <w:rFonts w:asciiTheme="majorBidi" w:hAnsiTheme="majorBidi" w:cstheme="majorBidi"/>
          <w:sz w:val="28"/>
          <w:szCs w:val="28"/>
          <w:lang w:bidi="ar-SA"/>
        </w:rPr>
        <w:t xml:space="preserve">also </w:t>
      </w:r>
      <w:r w:rsidRPr="00F54020">
        <w:rPr>
          <w:rFonts w:asciiTheme="majorBidi" w:hAnsiTheme="majorBidi" w:cstheme="majorBidi"/>
          <w:sz w:val="28"/>
          <w:szCs w:val="28"/>
          <w:lang w:bidi="ar-SA"/>
        </w:rPr>
        <w:t>show</w:t>
      </w:r>
      <w:r w:rsidR="0055020C" w:rsidRPr="00F54020">
        <w:rPr>
          <w:rFonts w:asciiTheme="majorBidi" w:hAnsiTheme="majorBidi" w:cstheme="majorBidi"/>
          <w:sz w:val="28"/>
          <w:szCs w:val="28"/>
          <w:lang w:bidi="ar-SA"/>
        </w:rPr>
        <w:t>ed</w:t>
      </w:r>
      <w:r w:rsidRPr="00F54020">
        <w:rPr>
          <w:rFonts w:asciiTheme="majorBidi" w:hAnsiTheme="majorBidi" w:cstheme="majorBidi"/>
          <w:sz w:val="28"/>
          <w:szCs w:val="28"/>
          <w:lang w:bidi="ar-SA"/>
        </w:rPr>
        <w:t xml:space="preserve"> that the Palestinian writer quote</w:t>
      </w:r>
      <w:r w:rsidR="0055020C"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the popular proverb to be the title of his stories because the title is considered one of the most important para-textual thresholds of the text. </w:t>
      </w:r>
      <w:r w:rsidR="00334B2F" w:rsidRPr="00F54020">
        <w:rPr>
          <w:rFonts w:asciiTheme="majorBidi" w:hAnsiTheme="majorBidi" w:cstheme="majorBidi"/>
          <w:sz w:val="28"/>
          <w:szCs w:val="28"/>
          <w:lang w:bidi="ar-SA"/>
        </w:rPr>
        <w:t xml:space="preserve">The experience of the writer </w:t>
      </w:r>
      <w:r w:rsidR="00334B2F" w:rsidRPr="00F54020">
        <w:rPr>
          <w:rFonts w:asciiTheme="majorBidi" w:hAnsiTheme="majorBidi" w:cstheme="majorBidi"/>
          <w:b/>
          <w:bCs/>
          <w:sz w:val="28"/>
          <w:szCs w:val="28"/>
          <w:lang w:bidi="ar-SA"/>
        </w:rPr>
        <w:t>Abdalla</w:t>
      </w:r>
      <w:r w:rsidR="00D14986" w:rsidRPr="00F54020">
        <w:rPr>
          <w:rFonts w:asciiTheme="majorBidi" w:hAnsiTheme="majorBidi" w:cstheme="majorBidi"/>
          <w:b/>
          <w:bCs/>
          <w:sz w:val="28"/>
          <w:szCs w:val="28"/>
          <w:lang w:bidi="ar-SA"/>
        </w:rPr>
        <w:t xml:space="preserve"> </w:t>
      </w:r>
      <w:r w:rsidR="004E46FC" w:rsidRPr="00F54020">
        <w:rPr>
          <w:rFonts w:asciiTheme="majorBidi" w:hAnsiTheme="majorBidi" w:cstheme="majorBidi"/>
          <w:b/>
          <w:bCs/>
          <w:sz w:val="28"/>
          <w:szCs w:val="28"/>
          <w:lang w:bidi="ar-SA"/>
        </w:rPr>
        <w:t>I'</w:t>
      </w:r>
      <w:r w:rsidR="00334B2F" w:rsidRPr="00F54020">
        <w:rPr>
          <w:rFonts w:asciiTheme="majorBidi" w:hAnsiTheme="majorBidi" w:cstheme="majorBidi"/>
          <w:b/>
          <w:bCs/>
          <w:sz w:val="28"/>
          <w:szCs w:val="28"/>
          <w:lang w:bidi="ar-SA"/>
        </w:rPr>
        <w:t>shan</w:t>
      </w:r>
      <w:r w:rsidR="00334B2F" w:rsidRPr="00F54020">
        <w:rPr>
          <w:rFonts w:asciiTheme="majorBidi" w:hAnsiTheme="majorBidi" w:cstheme="majorBidi"/>
          <w:sz w:val="28"/>
          <w:szCs w:val="28"/>
          <w:lang w:bidi="ar-SA"/>
        </w:rPr>
        <w:t xml:space="preserve"> in retrieving popular proverbs as a title is the </w:t>
      </w:r>
      <w:r w:rsidR="00334B2F" w:rsidRPr="00F54020">
        <w:rPr>
          <w:rFonts w:asciiTheme="majorBidi" w:hAnsiTheme="majorBidi" w:cstheme="majorBidi"/>
          <w:sz w:val="28"/>
          <w:szCs w:val="28"/>
          <w:lang w:bidi="ar-SA"/>
        </w:rPr>
        <w:lastRenderedPageBreak/>
        <w:t>richest one. The writer show</w:t>
      </w:r>
      <w:r w:rsidR="0055020C" w:rsidRPr="00F54020">
        <w:rPr>
          <w:rFonts w:asciiTheme="majorBidi" w:hAnsiTheme="majorBidi" w:cstheme="majorBidi"/>
          <w:sz w:val="28"/>
          <w:szCs w:val="28"/>
          <w:lang w:bidi="ar-SA"/>
        </w:rPr>
        <w:t>ed</w:t>
      </w:r>
      <w:r w:rsidR="00334B2F" w:rsidRPr="00F54020">
        <w:rPr>
          <w:rFonts w:asciiTheme="majorBidi" w:hAnsiTheme="majorBidi" w:cstheme="majorBidi"/>
          <w:sz w:val="28"/>
          <w:szCs w:val="28"/>
          <w:lang w:bidi="ar-SA"/>
        </w:rPr>
        <w:t xml:space="preserve"> a special interest in </w:t>
      </w:r>
      <w:r w:rsidR="0055020C" w:rsidRPr="00F54020">
        <w:rPr>
          <w:rFonts w:asciiTheme="majorBidi" w:hAnsiTheme="majorBidi" w:cstheme="majorBidi"/>
          <w:sz w:val="28"/>
          <w:szCs w:val="28"/>
          <w:lang w:bidi="ar-SA"/>
        </w:rPr>
        <w:t xml:space="preserve">the </w:t>
      </w:r>
      <w:r w:rsidR="00334B2F" w:rsidRPr="00F54020">
        <w:rPr>
          <w:rFonts w:asciiTheme="majorBidi" w:hAnsiTheme="majorBidi" w:cstheme="majorBidi"/>
          <w:sz w:val="28"/>
          <w:szCs w:val="28"/>
          <w:lang w:bidi="ar-SA"/>
        </w:rPr>
        <w:t xml:space="preserve">Palestinian folklore in his literary career. He collected a lot </w:t>
      </w:r>
      <w:r w:rsidR="000D1494" w:rsidRPr="00F54020">
        <w:rPr>
          <w:rFonts w:asciiTheme="majorBidi" w:hAnsiTheme="majorBidi" w:cstheme="majorBidi"/>
          <w:sz w:val="28"/>
          <w:szCs w:val="28"/>
          <w:lang w:bidi="ar-SA"/>
        </w:rPr>
        <w:t xml:space="preserve">of </w:t>
      </w:r>
      <w:r w:rsidR="0055020C" w:rsidRPr="00F54020">
        <w:rPr>
          <w:rFonts w:asciiTheme="majorBidi" w:hAnsiTheme="majorBidi" w:cstheme="majorBidi"/>
          <w:sz w:val="28"/>
          <w:szCs w:val="28"/>
          <w:lang w:bidi="ar-SA"/>
        </w:rPr>
        <w:t xml:space="preserve">popular culture </w:t>
      </w:r>
      <w:r w:rsidR="00334B2F" w:rsidRPr="00F54020">
        <w:rPr>
          <w:rFonts w:asciiTheme="majorBidi" w:hAnsiTheme="majorBidi" w:cstheme="majorBidi"/>
          <w:sz w:val="28"/>
          <w:szCs w:val="28"/>
          <w:lang w:bidi="ar-SA"/>
        </w:rPr>
        <w:t>materials and was so fond of folk tales that folklore became an integral part of his works</w:t>
      </w:r>
      <w:r w:rsidR="000D1494" w:rsidRPr="00F54020">
        <w:rPr>
          <w:rFonts w:asciiTheme="majorBidi" w:hAnsiTheme="majorBidi" w:cstheme="majorBidi"/>
          <w:sz w:val="28"/>
          <w:szCs w:val="28"/>
          <w:lang w:bidi="ar-SA"/>
        </w:rPr>
        <w:t>. He</w:t>
      </w:r>
      <w:r w:rsidR="00334B2F" w:rsidRPr="00F54020">
        <w:rPr>
          <w:rFonts w:asciiTheme="majorBidi" w:hAnsiTheme="majorBidi" w:cstheme="majorBidi"/>
          <w:sz w:val="28"/>
          <w:szCs w:val="28"/>
          <w:lang w:bidi="ar-SA"/>
        </w:rPr>
        <w:t xml:space="preserve"> employed a lot of proverbs and tales in his children's stories in different ways that imply </w:t>
      </w:r>
      <w:r w:rsidR="0055020C" w:rsidRPr="00F54020">
        <w:rPr>
          <w:rFonts w:asciiTheme="majorBidi" w:hAnsiTheme="majorBidi" w:cstheme="majorBidi"/>
          <w:sz w:val="28"/>
          <w:szCs w:val="28"/>
          <w:lang w:bidi="ar-SA"/>
        </w:rPr>
        <w:t xml:space="preserve">that he had </w:t>
      </w:r>
      <w:r w:rsidR="00334B2F" w:rsidRPr="00F54020">
        <w:rPr>
          <w:rFonts w:asciiTheme="majorBidi" w:hAnsiTheme="majorBidi" w:cstheme="majorBidi"/>
          <w:sz w:val="28"/>
          <w:szCs w:val="28"/>
          <w:lang w:bidi="ar-SA"/>
        </w:rPr>
        <w:t>a larger interest than those who preceded h</w:t>
      </w:r>
      <w:r w:rsidR="000D1494" w:rsidRPr="00F54020">
        <w:rPr>
          <w:rFonts w:asciiTheme="majorBidi" w:hAnsiTheme="majorBidi" w:cstheme="majorBidi"/>
          <w:sz w:val="28"/>
          <w:szCs w:val="28"/>
          <w:lang w:bidi="ar-SA"/>
        </w:rPr>
        <w:t>i</w:t>
      </w:r>
      <w:r w:rsidR="00334B2F" w:rsidRPr="00F54020">
        <w:rPr>
          <w:rFonts w:asciiTheme="majorBidi" w:hAnsiTheme="majorBidi" w:cstheme="majorBidi"/>
          <w:sz w:val="28"/>
          <w:szCs w:val="28"/>
          <w:lang w:bidi="ar-SA"/>
        </w:rPr>
        <w:t>m.</w:t>
      </w:r>
    </w:p>
    <w:p w:rsidR="00944387" w:rsidRPr="00F54020" w:rsidRDefault="00944387"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The writer's retrieving of Palestinian popular proverbs and integrating them in</w:t>
      </w:r>
      <w:r w:rsidR="00B76658" w:rsidRPr="00F54020">
        <w:rPr>
          <w:rFonts w:asciiTheme="majorBidi" w:hAnsiTheme="majorBidi" w:cstheme="majorBidi"/>
          <w:sz w:val="28"/>
          <w:szCs w:val="28"/>
          <w:lang w:bidi="ar-SA"/>
        </w:rPr>
        <w:t>to</w:t>
      </w:r>
      <w:r w:rsidRPr="00F54020">
        <w:rPr>
          <w:rFonts w:asciiTheme="majorBidi" w:hAnsiTheme="majorBidi" w:cstheme="majorBidi"/>
          <w:sz w:val="28"/>
          <w:szCs w:val="28"/>
          <w:lang w:bidi="ar-SA"/>
        </w:rPr>
        <w:t xml:space="preserve"> his stories shows </w:t>
      </w:r>
      <w:r w:rsidR="00B76658" w:rsidRPr="00F54020">
        <w:rPr>
          <w:rFonts w:asciiTheme="majorBidi" w:hAnsiTheme="majorBidi" w:cstheme="majorBidi"/>
          <w:sz w:val="28"/>
          <w:szCs w:val="28"/>
          <w:lang w:bidi="ar-SA"/>
        </w:rPr>
        <w:t>the extent of his</w:t>
      </w:r>
      <w:r w:rsidRPr="00F54020">
        <w:rPr>
          <w:rFonts w:asciiTheme="majorBidi" w:hAnsiTheme="majorBidi" w:cstheme="majorBidi"/>
          <w:sz w:val="28"/>
          <w:szCs w:val="28"/>
          <w:lang w:bidi="ar-SA"/>
        </w:rPr>
        <w:t xml:space="preserve"> awareness of </w:t>
      </w:r>
      <w:r w:rsidR="00B76658" w:rsidRPr="00F54020">
        <w:rPr>
          <w:rFonts w:asciiTheme="majorBidi" w:hAnsiTheme="majorBidi" w:cstheme="majorBidi"/>
          <w:sz w:val="28"/>
          <w:szCs w:val="28"/>
          <w:lang w:bidi="ar-SA"/>
        </w:rPr>
        <w:t xml:space="preserve">his heritage </w:t>
      </w:r>
      <w:r w:rsidRPr="00F54020">
        <w:rPr>
          <w:rFonts w:asciiTheme="majorBidi" w:hAnsiTheme="majorBidi" w:cstheme="majorBidi"/>
          <w:sz w:val="28"/>
          <w:szCs w:val="28"/>
          <w:lang w:bidi="ar-SA"/>
        </w:rPr>
        <w:t>as a bridge that connect</w:t>
      </w:r>
      <w:r w:rsidR="00B76658"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 xml:space="preserve"> between his desire to communicate with children. Th</w:t>
      </w:r>
      <w:r w:rsidR="00B76658" w:rsidRPr="00F54020">
        <w:rPr>
          <w:rFonts w:asciiTheme="majorBidi" w:hAnsiTheme="majorBidi" w:cstheme="majorBidi"/>
          <w:sz w:val="28"/>
          <w:szCs w:val="28"/>
          <w:lang w:bidi="ar-SA"/>
        </w:rPr>
        <w:t>at</w:t>
      </w:r>
      <w:r w:rsidRPr="00F54020">
        <w:rPr>
          <w:rFonts w:asciiTheme="majorBidi" w:hAnsiTheme="majorBidi" w:cstheme="majorBidi"/>
          <w:sz w:val="28"/>
          <w:szCs w:val="28"/>
          <w:lang w:bidi="ar-SA"/>
        </w:rPr>
        <w:t xml:space="preserve"> is reflected in his retrieving of Palestinian proverbs which he most</w:t>
      </w:r>
      <w:r w:rsidR="00B76658" w:rsidRPr="00F54020">
        <w:rPr>
          <w:rFonts w:asciiTheme="majorBidi" w:hAnsiTheme="majorBidi" w:cstheme="majorBidi"/>
          <w:sz w:val="28"/>
          <w:szCs w:val="28"/>
          <w:lang w:bidi="ar-SA"/>
        </w:rPr>
        <w:t>ly</w:t>
      </w:r>
      <w:r w:rsidRPr="00F54020">
        <w:rPr>
          <w:rFonts w:asciiTheme="majorBidi" w:hAnsiTheme="majorBidi" w:cstheme="majorBidi"/>
          <w:sz w:val="28"/>
          <w:szCs w:val="28"/>
          <w:lang w:bidi="ar-SA"/>
        </w:rPr>
        <w:t xml:space="preserve"> diverted from their folkloric indications into new </w:t>
      </w:r>
      <w:r w:rsidR="00B76658" w:rsidRPr="00F54020">
        <w:rPr>
          <w:rFonts w:asciiTheme="majorBidi" w:hAnsiTheme="majorBidi" w:cstheme="majorBidi"/>
          <w:sz w:val="28"/>
          <w:szCs w:val="28"/>
          <w:lang w:bidi="ar-SA"/>
        </w:rPr>
        <w:t xml:space="preserve">ones </w:t>
      </w:r>
      <w:r w:rsidRPr="00F54020">
        <w:rPr>
          <w:rFonts w:asciiTheme="majorBidi" w:hAnsiTheme="majorBidi" w:cstheme="majorBidi"/>
          <w:sz w:val="28"/>
          <w:szCs w:val="28"/>
          <w:lang w:bidi="ar-SA"/>
        </w:rPr>
        <w:t xml:space="preserve">and by doing so, he created interaction between him and the child receiver through </w:t>
      </w:r>
      <w:r w:rsidRPr="00F54020">
        <w:rPr>
          <w:rFonts w:asciiTheme="majorBidi" w:hAnsiTheme="majorBidi" w:cstheme="majorBidi"/>
          <w:b/>
          <w:bCs/>
          <w:sz w:val="28"/>
          <w:szCs w:val="28"/>
          <w:lang w:bidi="ar-SA"/>
        </w:rPr>
        <w:t>modification</w:t>
      </w:r>
      <w:r w:rsidRPr="00F54020">
        <w:rPr>
          <w:rFonts w:asciiTheme="majorBidi" w:hAnsiTheme="majorBidi" w:cstheme="majorBidi"/>
          <w:sz w:val="28"/>
          <w:szCs w:val="28"/>
          <w:lang w:bidi="ar-SA"/>
        </w:rPr>
        <w:t xml:space="preserve"> of the proverb. </w:t>
      </w:r>
    </w:p>
    <w:p w:rsidR="007C763A" w:rsidRPr="00F54020" w:rsidRDefault="007C763A"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b/>
          <w:bCs/>
          <w:sz w:val="28"/>
          <w:szCs w:val="28"/>
          <w:lang w:bidi="ar-SA"/>
        </w:rPr>
        <w:t>Chapter T</w:t>
      </w:r>
      <w:r w:rsidR="00B76658" w:rsidRPr="00F54020">
        <w:rPr>
          <w:rFonts w:asciiTheme="majorBidi" w:hAnsiTheme="majorBidi" w:cstheme="majorBidi"/>
          <w:b/>
          <w:bCs/>
          <w:sz w:val="28"/>
          <w:szCs w:val="28"/>
          <w:lang w:bidi="ar-SA"/>
        </w:rPr>
        <w:t>hree</w:t>
      </w:r>
      <w:r w:rsidR="008601B3" w:rsidRPr="00F54020">
        <w:rPr>
          <w:rFonts w:asciiTheme="majorBidi" w:hAnsiTheme="majorBidi" w:cstheme="majorBidi"/>
          <w:sz w:val="28"/>
          <w:szCs w:val="28"/>
          <w:lang w:bidi="ar-SA"/>
        </w:rPr>
        <w:t xml:space="preserve">,  which is the last chapter in the </w:t>
      </w:r>
      <w:r w:rsidR="008601B3" w:rsidRPr="00F54020">
        <w:rPr>
          <w:rFonts w:asciiTheme="majorBidi" w:hAnsiTheme="majorBidi" w:cstheme="majorBidi"/>
          <w:b/>
          <w:bCs/>
          <w:sz w:val="28"/>
          <w:szCs w:val="28"/>
          <w:lang w:bidi="ar-SA"/>
        </w:rPr>
        <w:t>Theoretical Part</w:t>
      </w:r>
      <w:r w:rsidR="008601B3"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 shows disparity in the employment of the </w:t>
      </w:r>
      <w:r w:rsidRPr="00F54020">
        <w:rPr>
          <w:rFonts w:asciiTheme="majorBidi" w:hAnsiTheme="majorBidi" w:cstheme="majorBidi"/>
          <w:b/>
          <w:bCs/>
          <w:sz w:val="28"/>
          <w:szCs w:val="28"/>
          <w:lang w:bidi="ar-SA"/>
        </w:rPr>
        <w:t>popular song</w:t>
      </w:r>
      <w:r w:rsidRPr="00F54020">
        <w:rPr>
          <w:rFonts w:asciiTheme="majorBidi" w:hAnsiTheme="majorBidi" w:cstheme="majorBidi"/>
          <w:sz w:val="28"/>
          <w:szCs w:val="28"/>
          <w:lang w:bidi="ar-SA"/>
        </w:rPr>
        <w:t xml:space="preserve"> in the texts </w:t>
      </w:r>
      <w:r w:rsidR="00B76658" w:rsidRPr="00F54020">
        <w:rPr>
          <w:rFonts w:asciiTheme="majorBidi" w:hAnsiTheme="majorBidi" w:cstheme="majorBidi"/>
          <w:sz w:val="28"/>
          <w:szCs w:val="28"/>
          <w:lang w:bidi="ar-SA"/>
        </w:rPr>
        <w:t>in</w:t>
      </w:r>
      <w:r w:rsidRPr="00F54020">
        <w:rPr>
          <w:rFonts w:asciiTheme="majorBidi" w:hAnsiTheme="majorBidi" w:cstheme="majorBidi"/>
          <w:sz w:val="28"/>
          <w:szCs w:val="28"/>
          <w:lang w:bidi="ar-SA"/>
        </w:rPr>
        <w:t xml:space="preserve"> the </w:t>
      </w:r>
      <w:r w:rsidRPr="00F54020">
        <w:rPr>
          <w:rFonts w:asciiTheme="majorBidi" w:hAnsiTheme="majorBidi" w:cstheme="majorBidi"/>
          <w:b/>
          <w:bCs/>
          <w:sz w:val="28"/>
          <w:szCs w:val="28"/>
          <w:lang w:bidi="ar-SA"/>
        </w:rPr>
        <w:t xml:space="preserve">first period. </w:t>
      </w:r>
      <w:r w:rsidR="00777323" w:rsidRPr="00F54020">
        <w:rPr>
          <w:rFonts w:asciiTheme="majorBidi" w:hAnsiTheme="majorBidi" w:cstheme="majorBidi"/>
          <w:sz w:val="28"/>
          <w:szCs w:val="28"/>
          <w:lang w:bidi="ar-SA"/>
        </w:rPr>
        <w:t>The song</w:t>
      </w:r>
      <w:r w:rsidRPr="00F54020">
        <w:rPr>
          <w:rFonts w:asciiTheme="majorBidi" w:hAnsiTheme="majorBidi" w:cstheme="majorBidi"/>
          <w:sz w:val="28"/>
          <w:szCs w:val="28"/>
          <w:lang w:bidi="ar-SA"/>
        </w:rPr>
        <w:t xml:space="preserve"> appear</w:t>
      </w:r>
      <w:r w:rsidR="00B76658" w:rsidRPr="00F54020">
        <w:rPr>
          <w:rFonts w:asciiTheme="majorBidi" w:hAnsiTheme="majorBidi" w:cstheme="majorBidi"/>
          <w:sz w:val="28"/>
          <w:szCs w:val="28"/>
          <w:lang w:bidi="ar-SA"/>
        </w:rPr>
        <w:t>ed</w:t>
      </w:r>
      <w:r w:rsidRPr="00F54020">
        <w:rPr>
          <w:rFonts w:asciiTheme="majorBidi" w:hAnsiTheme="majorBidi" w:cstheme="majorBidi"/>
          <w:sz w:val="28"/>
          <w:szCs w:val="28"/>
          <w:lang w:bidi="ar-SA"/>
        </w:rPr>
        <w:t xml:space="preserve"> as </w:t>
      </w:r>
      <w:r w:rsidR="00777323" w:rsidRPr="00F54020">
        <w:rPr>
          <w:rFonts w:asciiTheme="majorBidi" w:hAnsiTheme="majorBidi" w:cstheme="majorBidi"/>
          <w:sz w:val="28"/>
          <w:szCs w:val="28"/>
          <w:lang w:bidi="ar-SA"/>
        </w:rPr>
        <w:t xml:space="preserve">an </w:t>
      </w:r>
      <w:r w:rsidRPr="00F54020">
        <w:rPr>
          <w:rFonts w:asciiTheme="majorBidi" w:hAnsiTheme="majorBidi" w:cstheme="majorBidi"/>
          <w:sz w:val="28"/>
          <w:szCs w:val="28"/>
          <w:lang w:bidi="ar-SA"/>
        </w:rPr>
        <w:t xml:space="preserve">image that </w:t>
      </w:r>
      <w:r w:rsidR="00777323" w:rsidRPr="00F54020">
        <w:rPr>
          <w:rFonts w:asciiTheme="majorBidi" w:hAnsiTheme="majorBidi" w:cstheme="majorBidi"/>
          <w:sz w:val="28"/>
          <w:szCs w:val="28"/>
          <w:lang w:bidi="ar-SA"/>
        </w:rPr>
        <w:t>is</w:t>
      </w:r>
      <w:r w:rsidRPr="00F54020">
        <w:rPr>
          <w:rFonts w:asciiTheme="majorBidi" w:hAnsiTheme="majorBidi" w:cstheme="majorBidi"/>
          <w:sz w:val="28"/>
          <w:szCs w:val="28"/>
          <w:lang w:bidi="ar-SA"/>
        </w:rPr>
        <w:t xml:space="preserve"> closer to retrieving tha</w:t>
      </w:r>
      <w:r w:rsidR="00B76658" w:rsidRPr="00F54020">
        <w:rPr>
          <w:rFonts w:asciiTheme="majorBidi" w:hAnsiTheme="majorBidi" w:cstheme="majorBidi"/>
          <w:sz w:val="28"/>
          <w:szCs w:val="28"/>
          <w:lang w:bidi="ar-SA"/>
        </w:rPr>
        <w:t>n</w:t>
      </w:r>
      <w:r w:rsidRPr="00F54020">
        <w:rPr>
          <w:rFonts w:asciiTheme="majorBidi" w:hAnsiTheme="majorBidi" w:cstheme="majorBidi"/>
          <w:sz w:val="28"/>
          <w:szCs w:val="28"/>
          <w:lang w:bidi="ar-SA"/>
        </w:rPr>
        <w:t xml:space="preserve"> to employment in its artistic meaning. </w:t>
      </w:r>
      <w:r w:rsidR="00B76658"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ome texts include</w:t>
      </w:r>
      <w:r w:rsidR="00B76658"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some segments of well-known popular songs that fit in with the narrative context</w:t>
      </w:r>
      <w:r w:rsidR="00616ACA" w:rsidRPr="00F54020">
        <w:rPr>
          <w:rFonts w:asciiTheme="majorBidi" w:hAnsiTheme="majorBidi" w:cstheme="majorBidi"/>
          <w:sz w:val="28"/>
          <w:szCs w:val="28"/>
          <w:lang w:bidi="ar-SA"/>
        </w:rPr>
        <w:t xml:space="preserve"> only</w:t>
      </w:r>
      <w:r w:rsidR="008601B3" w:rsidRPr="00F54020">
        <w:rPr>
          <w:rFonts w:asciiTheme="majorBidi" w:hAnsiTheme="majorBidi" w:cstheme="majorBidi"/>
          <w:sz w:val="28"/>
          <w:szCs w:val="28"/>
          <w:lang w:bidi="ar-SA"/>
        </w:rPr>
        <w:t xml:space="preserve"> but</w:t>
      </w:r>
      <w:r w:rsidR="00616ACA" w:rsidRPr="00F54020">
        <w:rPr>
          <w:rFonts w:asciiTheme="majorBidi" w:hAnsiTheme="majorBidi" w:cstheme="majorBidi"/>
          <w:sz w:val="28"/>
          <w:szCs w:val="28"/>
          <w:lang w:bidi="ar-SA"/>
        </w:rPr>
        <w:t xml:space="preserve"> without performing any other function in the story. However, with</w:t>
      </w:r>
      <w:r w:rsidR="008601B3" w:rsidRPr="00F54020">
        <w:rPr>
          <w:rFonts w:asciiTheme="majorBidi" w:hAnsiTheme="majorBidi" w:cstheme="majorBidi"/>
          <w:sz w:val="28"/>
          <w:szCs w:val="28"/>
          <w:lang w:bidi="ar-SA"/>
        </w:rPr>
        <w:t xml:space="preserve"> regard to</w:t>
      </w:r>
      <w:r w:rsidR="00616ACA" w:rsidRPr="00F54020">
        <w:rPr>
          <w:rFonts w:asciiTheme="majorBidi" w:hAnsiTheme="majorBidi" w:cstheme="majorBidi"/>
          <w:sz w:val="28"/>
          <w:szCs w:val="28"/>
          <w:lang w:bidi="ar-SA"/>
        </w:rPr>
        <w:t xml:space="preserve"> the phenomenon of employment in this period, the employment of the popular song achieve</w:t>
      </w:r>
      <w:r w:rsidR="008601B3" w:rsidRPr="00F54020">
        <w:rPr>
          <w:rFonts w:asciiTheme="majorBidi" w:hAnsiTheme="majorBidi" w:cstheme="majorBidi"/>
          <w:sz w:val="28"/>
          <w:szCs w:val="28"/>
          <w:lang w:bidi="ar-SA"/>
        </w:rPr>
        <w:t>d</w:t>
      </w:r>
      <w:r w:rsidR="00616ACA" w:rsidRPr="00F54020">
        <w:rPr>
          <w:rFonts w:asciiTheme="majorBidi" w:hAnsiTheme="majorBidi" w:cstheme="majorBidi"/>
          <w:sz w:val="28"/>
          <w:szCs w:val="28"/>
          <w:lang w:bidi="ar-SA"/>
        </w:rPr>
        <w:t xml:space="preserve"> several goals, some of which </w:t>
      </w:r>
      <w:r w:rsidR="008601B3" w:rsidRPr="00F54020">
        <w:rPr>
          <w:rFonts w:asciiTheme="majorBidi" w:hAnsiTheme="majorBidi" w:cstheme="majorBidi"/>
          <w:sz w:val="28"/>
          <w:szCs w:val="28"/>
          <w:lang w:bidi="ar-SA"/>
        </w:rPr>
        <w:t>we</w:t>
      </w:r>
      <w:r w:rsidR="00616ACA" w:rsidRPr="00F54020">
        <w:rPr>
          <w:rFonts w:asciiTheme="majorBidi" w:hAnsiTheme="majorBidi" w:cstheme="majorBidi"/>
          <w:sz w:val="28"/>
          <w:szCs w:val="28"/>
          <w:lang w:bidi="ar-SA"/>
        </w:rPr>
        <w:t xml:space="preserve">re related to the contents of the text. </w:t>
      </w:r>
    </w:p>
    <w:p w:rsidR="001F33F1" w:rsidRPr="00F54020" w:rsidRDefault="001F33F1"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The writer </w:t>
      </w:r>
      <w:r w:rsidRPr="00F54020">
        <w:rPr>
          <w:rFonts w:asciiTheme="majorBidi" w:hAnsiTheme="majorBidi" w:cstheme="majorBidi"/>
          <w:b/>
          <w:bCs/>
          <w:sz w:val="28"/>
          <w:szCs w:val="28"/>
          <w:lang w:bidi="ar-SA"/>
        </w:rPr>
        <w:t>Mahmoud Shukair</w:t>
      </w:r>
      <w:r w:rsidRPr="00F54020">
        <w:rPr>
          <w:rFonts w:asciiTheme="majorBidi" w:hAnsiTheme="majorBidi" w:cstheme="majorBidi"/>
          <w:sz w:val="28"/>
          <w:szCs w:val="28"/>
          <w:lang w:bidi="ar-SA"/>
        </w:rPr>
        <w:t xml:space="preserve"> was prominent in </w:t>
      </w:r>
      <w:r w:rsidR="008601B3" w:rsidRPr="00F54020">
        <w:rPr>
          <w:rFonts w:asciiTheme="majorBidi" w:hAnsiTheme="majorBidi" w:cstheme="majorBidi"/>
          <w:sz w:val="28"/>
          <w:szCs w:val="28"/>
          <w:lang w:bidi="ar-SA"/>
        </w:rPr>
        <w:t xml:space="preserve">the </w:t>
      </w:r>
      <w:r w:rsidRPr="00F54020">
        <w:rPr>
          <w:rFonts w:asciiTheme="majorBidi" w:hAnsiTheme="majorBidi" w:cstheme="majorBidi"/>
          <w:sz w:val="28"/>
          <w:szCs w:val="28"/>
          <w:lang w:bidi="ar-SA"/>
        </w:rPr>
        <w:t>employment of the names of Palestinian popular songs</w:t>
      </w:r>
      <w:r w:rsidR="008601B3" w:rsidRPr="00F54020">
        <w:rPr>
          <w:rFonts w:asciiTheme="majorBidi" w:hAnsiTheme="majorBidi" w:cstheme="majorBidi"/>
          <w:sz w:val="28"/>
          <w:szCs w:val="28"/>
          <w:lang w:bidi="ar-SA"/>
        </w:rPr>
        <w:t xml:space="preserve">, which </w:t>
      </w:r>
      <w:r w:rsidRPr="00F54020">
        <w:rPr>
          <w:rFonts w:asciiTheme="majorBidi" w:hAnsiTheme="majorBidi" w:cstheme="majorBidi"/>
          <w:sz w:val="28"/>
          <w:szCs w:val="28"/>
          <w:lang w:bidi="ar-SA"/>
        </w:rPr>
        <w:t xml:space="preserve">was of the most common </w:t>
      </w:r>
      <w:r w:rsidR="008601B3" w:rsidRPr="00F54020">
        <w:rPr>
          <w:rFonts w:asciiTheme="majorBidi" w:hAnsiTheme="majorBidi" w:cstheme="majorBidi"/>
          <w:sz w:val="28"/>
          <w:szCs w:val="28"/>
          <w:lang w:bidi="ar-SA"/>
        </w:rPr>
        <w:t>technique</w:t>
      </w:r>
      <w:r w:rsidRPr="00F54020">
        <w:rPr>
          <w:rFonts w:asciiTheme="majorBidi" w:hAnsiTheme="majorBidi" w:cstheme="majorBidi"/>
          <w:sz w:val="28"/>
          <w:szCs w:val="28"/>
          <w:lang w:bidi="ar-SA"/>
        </w:rPr>
        <w:t xml:space="preserve">. That is attributed to the writer's realization of the importance of popular songs and their artistic value in children's stories, which emphasizes the importance of popular singing for </w:t>
      </w:r>
      <w:r w:rsidR="008601B3" w:rsidRPr="00F54020">
        <w:rPr>
          <w:rFonts w:asciiTheme="majorBidi" w:hAnsiTheme="majorBidi" w:cstheme="majorBidi"/>
          <w:sz w:val="28"/>
          <w:szCs w:val="28"/>
          <w:lang w:bidi="ar-SA"/>
        </w:rPr>
        <w:t xml:space="preserve">the </w:t>
      </w:r>
      <w:r w:rsidR="008601B3" w:rsidRPr="00F54020">
        <w:rPr>
          <w:rFonts w:asciiTheme="majorBidi" w:hAnsiTheme="majorBidi" w:cstheme="majorBidi"/>
          <w:sz w:val="28"/>
          <w:szCs w:val="28"/>
          <w:lang w:bidi="ar-SA"/>
        </w:rPr>
        <w:lastRenderedPageBreak/>
        <w:t>writer</w:t>
      </w:r>
      <w:r w:rsidRPr="00F54020">
        <w:rPr>
          <w:rFonts w:asciiTheme="majorBidi" w:hAnsiTheme="majorBidi" w:cstheme="majorBidi"/>
          <w:sz w:val="28"/>
          <w:szCs w:val="28"/>
          <w:lang w:bidi="ar-SA"/>
        </w:rPr>
        <w:t xml:space="preserve">. </w:t>
      </w:r>
      <w:r w:rsidR="008601B3" w:rsidRPr="00F54020">
        <w:rPr>
          <w:rFonts w:asciiTheme="majorBidi" w:hAnsiTheme="majorBidi" w:cstheme="majorBidi"/>
          <w:sz w:val="28"/>
          <w:szCs w:val="28"/>
          <w:lang w:bidi="ar-SA"/>
        </w:rPr>
        <w:t>In fact</w:t>
      </w:r>
      <w:r w:rsidRPr="00F54020">
        <w:rPr>
          <w:rFonts w:asciiTheme="majorBidi" w:hAnsiTheme="majorBidi" w:cstheme="majorBidi"/>
          <w:sz w:val="28"/>
          <w:szCs w:val="28"/>
          <w:lang w:bidi="ar-SA"/>
        </w:rPr>
        <w:t>, the Palestinian writer prefer</w:t>
      </w:r>
      <w:r w:rsidR="008601B3" w:rsidRPr="00F54020">
        <w:rPr>
          <w:rFonts w:asciiTheme="majorBidi" w:hAnsiTheme="majorBidi" w:cstheme="majorBidi"/>
          <w:sz w:val="28"/>
          <w:szCs w:val="28"/>
          <w:lang w:bidi="ar-SA"/>
        </w:rPr>
        <w:t>red</w:t>
      </w:r>
      <w:r w:rsidRPr="00F54020">
        <w:rPr>
          <w:rFonts w:asciiTheme="majorBidi" w:hAnsiTheme="majorBidi" w:cstheme="majorBidi"/>
          <w:sz w:val="28"/>
          <w:szCs w:val="28"/>
          <w:lang w:bidi="ar-SA"/>
        </w:rPr>
        <w:t xml:space="preserve"> to avoid writing in the spoken dialect especially in this period, and preferred to transfer the popular song from the spoken Palestinian Arabic in</w:t>
      </w:r>
      <w:r w:rsidR="002A4981" w:rsidRPr="00F54020">
        <w:rPr>
          <w:rFonts w:asciiTheme="majorBidi" w:hAnsiTheme="majorBidi" w:cstheme="majorBidi"/>
          <w:sz w:val="28"/>
          <w:szCs w:val="28"/>
          <w:lang w:bidi="ar-SA"/>
        </w:rPr>
        <w:t>to</w:t>
      </w:r>
      <w:r w:rsidRPr="00F54020">
        <w:rPr>
          <w:rFonts w:asciiTheme="majorBidi" w:hAnsiTheme="majorBidi" w:cstheme="majorBidi"/>
          <w:sz w:val="28"/>
          <w:szCs w:val="28"/>
          <w:lang w:bidi="ar-SA"/>
        </w:rPr>
        <w:t xml:space="preserve"> standard Arabic. </w:t>
      </w:r>
    </w:p>
    <w:p w:rsidR="00177E84" w:rsidRPr="00F54020" w:rsidRDefault="0010100F"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The study reveal</w:t>
      </w:r>
      <w:r w:rsidR="008601B3" w:rsidRPr="00F54020">
        <w:rPr>
          <w:rFonts w:asciiTheme="majorBidi" w:hAnsiTheme="majorBidi" w:cstheme="majorBidi"/>
          <w:sz w:val="28"/>
          <w:szCs w:val="28"/>
          <w:lang w:bidi="ar-JO"/>
        </w:rPr>
        <w:t>ed</w:t>
      </w:r>
      <w:r w:rsidRPr="00F54020">
        <w:rPr>
          <w:rFonts w:asciiTheme="majorBidi" w:hAnsiTheme="majorBidi" w:cstheme="majorBidi"/>
          <w:sz w:val="28"/>
          <w:szCs w:val="28"/>
          <w:lang w:bidi="ar-JO"/>
        </w:rPr>
        <w:t xml:space="preserve"> that in the </w:t>
      </w:r>
      <w:r w:rsidRPr="00F54020">
        <w:rPr>
          <w:rFonts w:asciiTheme="majorBidi" w:hAnsiTheme="majorBidi" w:cstheme="majorBidi"/>
          <w:b/>
          <w:bCs/>
          <w:sz w:val="28"/>
          <w:szCs w:val="28"/>
          <w:lang w:bidi="ar-JO"/>
        </w:rPr>
        <w:t>second period</w:t>
      </w:r>
      <w:r w:rsidRPr="00F54020">
        <w:rPr>
          <w:rFonts w:asciiTheme="majorBidi" w:hAnsiTheme="majorBidi" w:cstheme="majorBidi"/>
          <w:sz w:val="28"/>
          <w:szCs w:val="28"/>
          <w:lang w:bidi="ar-JO"/>
        </w:rPr>
        <w:t xml:space="preserve">, the Palestinian writer showed </w:t>
      </w:r>
      <w:r w:rsidR="00177E84" w:rsidRPr="00F54020">
        <w:rPr>
          <w:rFonts w:asciiTheme="majorBidi" w:hAnsiTheme="majorBidi" w:cstheme="majorBidi"/>
          <w:sz w:val="28"/>
          <w:szCs w:val="28"/>
          <w:lang w:bidi="ar-JO"/>
        </w:rPr>
        <w:t xml:space="preserve">a </w:t>
      </w:r>
      <w:r w:rsidR="008601B3" w:rsidRPr="00F54020">
        <w:rPr>
          <w:rFonts w:asciiTheme="majorBidi" w:hAnsiTheme="majorBidi" w:cstheme="majorBidi"/>
          <w:sz w:val="28"/>
          <w:szCs w:val="28"/>
          <w:lang w:bidi="ar-JO"/>
        </w:rPr>
        <w:t xml:space="preserve">lot of </w:t>
      </w:r>
      <w:r w:rsidRPr="00F54020">
        <w:rPr>
          <w:rFonts w:asciiTheme="majorBidi" w:hAnsiTheme="majorBidi" w:cstheme="majorBidi"/>
          <w:sz w:val="28"/>
          <w:szCs w:val="28"/>
          <w:lang w:bidi="ar-JO"/>
        </w:rPr>
        <w:t xml:space="preserve">interest </w:t>
      </w:r>
      <w:r w:rsidR="00177E84" w:rsidRPr="00F54020">
        <w:rPr>
          <w:rFonts w:asciiTheme="majorBidi" w:hAnsiTheme="majorBidi" w:cstheme="majorBidi"/>
          <w:sz w:val="28"/>
          <w:szCs w:val="28"/>
          <w:lang w:bidi="ar-JO"/>
        </w:rPr>
        <w:t>in the Palestinian popular songs</w:t>
      </w:r>
      <w:r w:rsidR="008601B3" w:rsidRPr="00F54020">
        <w:rPr>
          <w:rFonts w:asciiTheme="majorBidi" w:hAnsiTheme="majorBidi" w:cstheme="majorBidi"/>
          <w:sz w:val="28"/>
          <w:szCs w:val="28"/>
          <w:lang w:bidi="ar-JO"/>
        </w:rPr>
        <w:t>. Besides,</w:t>
      </w:r>
      <w:r w:rsidR="00EA4EFA" w:rsidRPr="00F54020">
        <w:rPr>
          <w:rFonts w:asciiTheme="majorBidi" w:hAnsiTheme="majorBidi" w:cstheme="majorBidi"/>
          <w:sz w:val="28"/>
          <w:szCs w:val="28"/>
          <w:lang w:bidi="ar-JO"/>
        </w:rPr>
        <w:t xml:space="preserve"> </w:t>
      </w:r>
      <w:r w:rsidR="008601B3" w:rsidRPr="00F54020">
        <w:rPr>
          <w:rFonts w:asciiTheme="majorBidi" w:hAnsiTheme="majorBidi" w:cstheme="majorBidi"/>
          <w:sz w:val="28"/>
          <w:szCs w:val="28"/>
          <w:lang w:bidi="ar-JO"/>
        </w:rPr>
        <w:t>we noticed i</w:t>
      </w:r>
      <w:r w:rsidR="00177E84" w:rsidRPr="00F54020">
        <w:rPr>
          <w:rFonts w:asciiTheme="majorBidi" w:hAnsiTheme="majorBidi" w:cstheme="majorBidi"/>
          <w:sz w:val="28"/>
          <w:szCs w:val="28"/>
          <w:lang w:bidi="ar-JO"/>
        </w:rPr>
        <w:t xml:space="preserve">ncrease in the employment of popular styles and techniques of popular singing. </w:t>
      </w:r>
      <w:r w:rsidR="00C2530B" w:rsidRPr="00F54020">
        <w:rPr>
          <w:rFonts w:asciiTheme="majorBidi" w:hAnsiTheme="majorBidi" w:cstheme="majorBidi"/>
          <w:sz w:val="28"/>
          <w:szCs w:val="28"/>
          <w:lang w:bidi="ar-SA"/>
        </w:rPr>
        <w:t xml:space="preserve">The children's writer showed particular knowledge in all kinds of Palestinian popular songs and their artistic styles through </w:t>
      </w:r>
      <w:r w:rsidR="008601B3" w:rsidRPr="00F54020">
        <w:rPr>
          <w:rFonts w:asciiTheme="majorBidi" w:hAnsiTheme="majorBidi" w:cstheme="majorBidi"/>
          <w:sz w:val="28"/>
          <w:szCs w:val="28"/>
          <w:lang w:bidi="ar-SA"/>
        </w:rPr>
        <w:t xml:space="preserve">his </w:t>
      </w:r>
      <w:r w:rsidR="00C2530B" w:rsidRPr="00F54020">
        <w:rPr>
          <w:rFonts w:asciiTheme="majorBidi" w:hAnsiTheme="majorBidi" w:cstheme="majorBidi"/>
          <w:sz w:val="28"/>
          <w:szCs w:val="28"/>
          <w:lang w:bidi="ar-SA"/>
        </w:rPr>
        <w:t>employment of new styles and methods in the literary text for children. Besides, we s</w:t>
      </w:r>
      <w:r w:rsidR="008601B3" w:rsidRPr="00F54020">
        <w:rPr>
          <w:rFonts w:asciiTheme="majorBidi" w:hAnsiTheme="majorBidi" w:cstheme="majorBidi"/>
          <w:sz w:val="28"/>
          <w:szCs w:val="28"/>
          <w:lang w:bidi="ar-SA"/>
        </w:rPr>
        <w:t>aw</w:t>
      </w:r>
      <w:r w:rsidR="00C2530B" w:rsidRPr="00F54020">
        <w:rPr>
          <w:rFonts w:asciiTheme="majorBidi" w:hAnsiTheme="majorBidi" w:cstheme="majorBidi"/>
          <w:sz w:val="28"/>
          <w:szCs w:val="28"/>
          <w:lang w:bidi="ar-SA"/>
        </w:rPr>
        <w:t xml:space="preserve"> that the Palestinian writer show</w:t>
      </w:r>
      <w:r w:rsidR="008601B3" w:rsidRPr="00F54020">
        <w:rPr>
          <w:rFonts w:asciiTheme="majorBidi" w:hAnsiTheme="majorBidi" w:cstheme="majorBidi"/>
          <w:sz w:val="28"/>
          <w:szCs w:val="28"/>
          <w:lang w:bidi="ar-SA"/>
        </w:rPr>
        <w:t>ed</w:t>
      </w:r>
      <w:r w:rsidR="00EA4EFA" w:rsidRPr="00F54020">
        <w:rPr>
          <w:rFonts w:asciiTheme="majorBidi" w:hAnsiTheme="majorBidi" w:cstheme="majorBidi"/>
          <w:sz w:val="28"/>
          <w:szCs w:val="28"/>
          <w:lang w:bidi="ar-SA"/>
        </w:rPr>
        <w:t xml:space="preserve"> </w:t>
      </w:r>
      <w:r w:rsidR="0029387E" w:rsidRPr="00F54020">
        <w:rPr>
          <w:rFonts w:asciiTheme="majorBidi" w:hAnsiTheme="majorBidi" w:cstheme="majorBidi"/>
          <w:sz w:val="28"/>
          <w:szCs w:val="28"/>
          <w:lang w:bidi="ar-SA"/>
        </w:rPr>
        <w:t xml:space="preserve">more </w:t>
      </w:r>
      <w:r w:rsidR="00C2530B" w:rsidRPr="00F54020">
        <w:rPr>
          <w:rFonts w:asciiTheme="majorBidi" w:hAnsiTheme="majorBidi" w:cstheme="majorBidi"/>
          <w:sz w:val="28"/>
          <w:szCs w:val="28"/>
          <w:lang w:bidi="ar-SA"/>
        </w:rPr>
        <w:t xml:space="preserve">courage </w:t>
      </w:r>
      <w:r w:rsidR="0029387E" w:rsidRPr="00F54020">
        <w:rPr>
          <w:rFonts w:asciiTheme="majorBidi" w:hAnsiTheme="majorBidi" w:cstheme="majorBidi"/>
          <w:sz w:val="28"/>
          <w:szCs w:val="28"/>
          <w:lang w:bidi="ar-SA"/>
        </w:rPr>
        <w:t xml:space="preserve">in employing the popular song in its spoken dialect or </w:t>
      </w:r>
      <w:r w:rsidR="005F6D10" w:rsidRPr="00F54020">
        <w:rPr>
          <w:rFonts w:asciiTheme="majorBidi" w:hAnsiTheme="majorBidi" w:cstheme="majorBidi"/>
          <w:sz w:val="28"/>
          <w:szCs w:val="28"/>
          <w:lang w:bidi="ar-SA"/>
        </w:rPr>
        <w:t xml:space="preserve">in </w:t>
      </w:r>
      <w:r w:rsidR="0029387E" w:rsidRPr="00F54020">
        <w:rPr>
          <w:rFonts w:asciiTheme="majorBidi" w:hAnsiTheme="majorBidi" w:cstheme="majorBidi"/>
          <w:sz w:val="28"/>
          <w:szCs w:val="28"/>
          <w:lang w:bidi="ar-SA"/>
        </w:rPr>
        <w:t xml:space="preserve">imitating the style of the song. </w:t>
      </w:r>
    </w:p>
    <w:p w:rsidR="0053255C" w:rsidRPr="00F54020" w:rsidRDefault="00F0344A"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One of the writers who emerged in this period is </w:t>
      </w:r>
      <w:r w:rsidRPr="00F54020">
        <w:rPr>
          <w:rFonts w:asciiTheme="majorBidi" w:hAnsiTheme="majorBidi" w:cstheme="majorBidi"/>
          <w:b/>
          <w:bCs/>
          <w:sz w:val="28"/>
          <w:szCs w:val="28"/>
          <w:lang w:bidi="ar-SA"/>
        </w:rPr>
        <w:t>Muhammad Badarneh</w:t>
      </w:r>
      <w:r w:rsidRPr="00F54020">
        <w:rPr>
          <w:rFonts w:asciiTheme="majorBidi" w:hAnsiTheme="majorBidi" w:cstheme="majorBidi"/>
          <w:sz w:val="28"/>
          <w:szCs w:val="28"/>
          <w:lang w:bidi="ar-SA"/>
        </w:rPr>
        <w:t xml:space="preserve">, who developed new styles that are connected </w:t>
      </w:r>
      <w:r w:rsidR="00DC5D31" w:rsidRPr="00F54020">
        <w:rPr>
          <w:rFonts w:asciiTheme="majorBidi" w:hAnsiTheme="majorBidi" w:cstheme="majorBidi"/>
          <w:sz w:val="28"/>
          <w:szCs w:val="28"/>
          <w:lang w:bidi="ar-SA"/>
        </w:rPr>
        <w:t>to</w:t>
      </w:r>
      <w:r w:rsidRPr="00F54020">
        <w:rPr>
          <w:rFonts w:asciiTheme="majorBidi" w:hAnsiTheme="majorBidi" w:cstheme="majorBidi"/>
          <w:sz w:val="28"/>
          <w:szCs w:val="28"/>
          <w:lang w:bidi="ar-SA"/>
        </w:rPr>
        <w:t xml:space="preserve"> the popular song. </w:t>
      </w:r>
      <w:r w:rsidR="00DC5D31" w:rsidRPr="00F54020">
        <w:rPr>
          <w:rFonts w:asciiTheme="majorBidi" w:hAnsiTheme="majorBidi" w:cstheme="majorBidi"/>
          <w:sz w:val="28"/>
          <w:szCs w:val="28"/>
          <w:lang w:bidi="ar-SA"/>
        </w:rPr>
        <w:t>Badarneh</w:t>
      </w:r>
      <w:r w:rsidRPr="00F54020">
        <w:rPr>
          <w:rFonts w:asciiTheme="majorBidi" w:hAnsiTheme="majorBidi" w:cstheme="majorBidi"/>
          <w:sz w:val="28"/>
          <w:szCs w:val="28"/>
          <w:lang w:bidi="ar-SA"/>
        </w:rPr>
        <w:t xml:space="preserve">is considered a distinguished writer in his communication with the popular song. His interest </w:t>
      </w:r>
      <w:r w:rsidR="00DC5D31" w:rsidRPr="00F54020">
        <w:rPr>
          <w:rFonts w:asciiTheme="majorBidi" w:hAnsiTheme="majorBidi" w:cstheme="majorBidi"/>
          <w:sz w:val="28"/>
          <w:szCs w:val="28"/>
          <w:lang w:bidi="ar-SA"/>
        </w:rPr>
        <w:t xml:space="preserve">in employing it </w:t>
      </w:r>
      <w:r w:rsidRPr="00F54020">
        <w:rPr>
          <w:rFonts w:asciiTheme="majorBidi" w:hAnsiTheme="majorBidi" w:cstheme="majorBidi"/>
          <w:sz w:val="28"/>
          <w:szCs w:val="28"/>
          <w:lang w:bidi="ar-SA"/>
        </w:rPr>
        <w:t xml:space="preserve">was so strong that he </w:t>
      </w:r>
      <w:r w:rsidR="00DC5D31" w:rsidRPr="00F54020">
        <w:rPr>
          <w:rFonts w:asciiTheme="majorBidi" w:hAnsiTheme="majorBidi" w:cstheme="majorBidi"/>
          <w:sz w:val="28"/>
          <w:szCs w:val="28"/>
          <w:lang w:bidi="ar-SA"/>
        </w:rPr>
        <w:t>skillfully diversified the</w:t>
      </w:r>
      <w:r w:rsidRPr="00F54020">
        <w:rPr>
          <w:rFonts w:asciiTheme="majorBidi" w:hAnsiTheme="majorBidi" w:cstheme="majorBidi"/>
          <w:sz w:val="28"/>
          <w:szCs w:val="28"/>
          <w:lang w:bidi="ar-SA"/>
        </w:rPr>
        <w:t xml:space="preserve"> employment of the popular song</w:t>
      </w:r>
      <w:r w:rsidR="00DC5D31" w:rsidRPr="00F54020">
        <w:rPr>
          <w:rFonts w:asciiTheme="majorBidi" w:hAnsiTheme="majorBidi" w:cstheme="majorBidi"/>
          <w:sz w:val="28"/>
          <w:szCs w:val="28"/>
          <w:lang w:bidi="ar-SA"/>
        </w:rPr>
        <w:t>s. This technique has become</w:t>
      </w:r>
      <w:r w:rsidRPr="00F54020">
        <w:rPr>
          <w:rFonts w:asciiTheme="majorBidi" w:hAnsiTheme="majorBidi" w:cstheme="majorBidi"/>
          <w:sz w:val="28"/>
          <w:szCs w:val="28"/>
          <w:lang w:bidi="ar-SA"/>
        </w:rPr>
        <w:t xml:space="preserve"> one of the main pillars </w:t>
      </w:r>
      <w:r w:rsidR="00DC5D31" w:rsidRPr="00F54020">
        <w:rPr>
          <w:rFonts w:asciiTheme="majorBidi" w:hAnsiTheme="majorBidi" w:cstheme="majorBidi"/>
          <w:sz w:val="28"/>
          <w:szCs w:val="28"/>
          <w:lang w:bidi="ar-SA"/>
        </w:rPr>
        <w:t>of</w:t>
      </w:r>
      <w:r w:rsidRPr="00F54020">
        <w:rPr>
          <w:rFonts w:asciiTheme="majorBidi" w:hAnsiTheme="majorBidi" w:cstheme="majorBidi"/>
          <w:sz w:val="28"/>
          <w:szCs w:val="28"/>
          <w:lang w:bidi="ar-SA"/>
        </w:rPr>
        <w:t xml:space="preserve"> his stories</w:t>
      </w:r>
      <w:r w:rsidR="00DC5D31" w:rsidRPr="00F54020">
        <w:rPr>
          <w:rFonts w:asciiTheme="majorBidi" w:hAnsiTheme="majorBidi" w:cstheme="majorBidi"/>
          <w:sz w:val="28"/>
          <w:szCs w:val="28"/>
          <w:lang w:bidi="ar-SA"/>
        </w:rPr>
        <w:t>. He</w:t>
      </w:r>
      <w:r w:rsidRPr="00F54020">
        <w:rPr>
          <w:rFonts w:asciiTheme="majorBidi" w:hAnsiTheme="majorBidi" w:cstheme="majorBidi"/>
          <w:sz w:val="28"/>
          <w:szCs w:val="28"/>
          <w:lang w:bidi="ar-SA"/>
        </w:rPr>
        <w:t xml:space="preserve"> turned </w:t>
      </w:r>
      <w:r w:rsidR="00DC5D31" w:rsidRPr="00F54020">
        <w:rPr>
          <w:rFonts w:asciiTheme="majorBidi" w:hAnsiTheme="majorBidi" w:cstheme="majorBidi"/>
          <w:sz w:val="28"/>
          <w:szCs w:val="28"/>
          <w:lang w:bidi="ar-SA"/>
        </w:rPr>
        <w:t>this technique into</w:t>
      </w:r>
      <w:r w:rsidRPr="00F54020">
        <w:rPr>
          <w:rFonts w:asciiTheme="majorBidi" w:hAnsiTheme="majorBidi" w:cstheme="majorBidi"/>
          <w:sz w:val="28"/>
          <w:szCs w:val="28"/>
          <w:lang w:bidi="ar-SA"/>
        </w:rPr>
        <w:t xml:space="preserve"> a structural element that expresses patriotic, national, and international human issues. </w:t>
      </w:r>
    </w:p>
    <w:p w:rsidR="0053255C" w:rsidRPr="00F54020" w:rsidRDefault="005515E6"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It is noticed also that Badarneh's employment of Palestinian popular songs was not arbitrary but a conscious </w:t>
      </w:r>
      <w:r w:rsidR="00777323" w:rsidRPr="00F54020">
        <w:rPr>
          <w:rFonts w:asciiTheme="majorBidi" w:hAnsiTheme="majorBidi" w:cstheme="majorBidi"/>
          <w:sz w:val="28"/>
          <w:szCs w:val="28"/>
          <w:lang w:bidi="ar-SA"/>
        </w:rPr>
        <w:t xml:space="preserve">operation </w:t>
      </w:r>
      <w:r w:rsidR="00D1365A" w:rsidRPr="00F54020">
        <w:rPr>
          <w:rFonts w:asciiTheme="majorBidi" w:hAnsiTheme="majorBidi" w:cstheme="majorBidi"/>
          <w:sz w:val="28"/>
          <w:szCs w:val="28"/>
          <w:lang w:bidi="ar-SA"/>
        </w:rPr>
        <w:t xml:space="preserve">due to </w:t>
      </w:r>
      <w:r w:rsidRPr="00F54020">
        <w:rPr>
          <w:rFonts w:asciiTheme="majorBidi" w:hAnsiTheme="majorBidi" w:cstheme="majorBidi"/>
          <w:sz w:val="28"/>
          <w:szCs w:val="28"/>
          <w:lang w:bidi="ar-SA"/>
        </w:rPr>
        <w:t xml:space="preserve">the popular cultural load that </w:t>
      </w:r>
      <w:r w:rsidR="00D1365A" w:rsidRPr="00F54020">
        <w:rPr>
          <w:rFonts w:asciiTheme="majorBidi" w:hAnsiTheme="majorBidi" w:cstheme="majorBidi"/>
          <w:sz w:val="28"/>
          <w:szCs w:val="28"/>
          <w:lang w:bidi="ar-SA"/>
        </w:rPr>
        <w:t>the popular song</w:t>
      </w:r>
      <w:r w:rsidRPr="00F54020">
        <w:rPr>
          <w:rFonts w:asciiTheme="majorBidi" w:hAnsiTheme="majorBidi" w:cstheme="majorBidi"/>
          <w:sz w:val="28"/>
          <w:szCs w:val="28"/>
          <w:lang w:bidi="ar-SA"/>
        </w:rPr>
        <w:t xml:space="preserve"> bear</w:t>
      </w:r>
      <w:r w:rsidR="00D1365A"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 This is clear in the samples that are a</w:t>
      </w:r>
      <w:r w:rsidR="00D1365A" w:rsidRPr="00F54020">
        <w:rPr>
          <w:rFonts w:asciiTheme="majorBidi" w:hAnsiTheme="majorBidi" w:cstheme="majorBidi"/>
          <w:sz w:val="28"/>
          <w:szCs w:val="28"/>
          <w:lang w:bidi="ar-SA"/>
        </w:rPr>
        <w:t>ppended in the study</w:t>
      </w:r>
      <w:r w:rsidRPr="00F54020">
        <w:rPr>
          <w:rFonts w:asciiTheme="majorBidi" w:hAnsiTheme="majorBidi" w:cstheme="majorBidi"/>
          <w:sz w:val="28"/>
          <w:szCs w:val="28"/>
          <w:lang w:bidi="ar-SA"/>
        </w:rPr>
        <w:t xml:space="preserve">. Badarneh </w:t>
      </w:r>
      <w:r w:rsidR="00D14986" w:rsidRPr="00F54020">
        <w:rPr>
          <w:rFonts w:asciiTheme="majorBidi" w:hAnsiTheme="majorBidi" w:cstheme="majorBidi"/>
          <w:sz w:val="28"/>
          <w:szCs w:val="28"/>
          <w:lang w:bidi="ar-SA"/>
        </w:rPr>
        <w:t>employed the</w:t>
      </w:r>
      <w:r w:rsidRPr="00F54020">
        <w:rPr>
          <w:rFonts w:asciiTheme="majorBidi" w:hAnsiTheme="majorBidi" w:cstheme="majorBidi"/>
          <w:sz w:val="28"/>
          <w:szCs w:val="28"/>
          <w:lang w:bidi="ar-SA"/>
        </w:rPr>
        <w:t xml:space="preserve"> popular songs nine times in his stories. He quoted the popular song and created a new one by imitating the original one.  </w:t>
      </w:r>
    </w:p>
    <w:p w:rsidR="00CD0264" w:rsidRPr="00F54020" w:rsidRDefault="00CD0264"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lastRenderedPageBreak/>
        <w:t xml:space="preserve">The study </w:t>
      </w:r>
      <w:r w:rsidR="006143DD" w:rsidRPr="00F54020">
        <w:rPr>
          <w:rFonts w:asciiTheme="majorBidi" w:hAnsiTheme="majorBidi" w:cstheme="majorBidi"/>
          <w:sz w:val="28"/>
          <w:szCs w:val="28"/>
          <w:lang w:bidi="ar-SA"/>
        </w:rPr>
        <w:t xml:space="preserve">also </w:t>
      </w:r>
      <w:r w:rsidRPr="00F54020">
        <w:rPr>
          <w:rFonts w:asciiTheme="majorBidi" w:hAnsiTheme="majorBidi" w:cstheme="majorBidi"/>
          <w:sz w:val="28"/>
          <w:szCs w:val="28"/>
          <w:lang w:bidi="ar-SA"/>
        </w:rPr>
        <w:t>show</w:t>
      </w:r>
      <w:r w:rsidR="006143DD" w:rsidRPr="00F54020">
        <w:rPr>
          <w:rFonts w:asciiTheme="majorBidi" w:hAnsiTheme="majorBidi" w:cstheme="majorBidi"/>
          <w:sz w:val="28"/>
          <w:szCs w:val="28"/>
          <w:lang w:bidi="ar-SA"/>
        </w:rPr>
        <w:t>ed</w:t>
      </w:r>
      <w:r w:rsidRPr="00F54020">
        <w:rPr>
          <w:rFonts w:asciiTheme="majorBidi" w:hAnsiTheme="majorBidi" w:cstheme="majorBidi"/>
          <w:sz w:val="28"/>
          <w:szCs w:val="28"/>
          <w:lang w:bidi="ar-SA"/>
        </w:rPr>
        <w:t xml:space="preserve"> that the popular song</w:t>
      </w:r>
      <w:r w:rsidR="00665FAF" w:rsidRPr="00F54020">
        <w:rPr>
          <w:rFonts w:asciiTheme="majorBidi" w:hAnsiTheme="majorBidi" w:cstheme="majorBidi"/>
          <w:sz w:val="28"/>
          <w:szCs w:val="28"/>
          <w:lang w:bidi="ar-SA"/>
        </w:rPr>
        <w:t xml:space="preserve"> of</w:t>
      </w:r>
      <w:r w:rsidR="00D14986" w:rsidRPr="00F54020">
        <w:rPr>
          <w:rFonts w:asciiTheme="majorBidi" w:hAnsiTheme="majorBidi" w:cstheme="majorBidi"/>
          <w:b/>
          <w:bCs/>
          <w:sz w:val="28"/>
          <w:szCs w:val="28"/>
          <w:lang w:bidi="ar-SA"/>
        </w:rPr>
        <w:t xml:space="preserve"> </w:t>
      </w:r>
      <w:r w:rsidRPr="00F54020">
        <w:rPr>
          <w:rFonts w:asciiTheme="majorBidi" w:hAnsiTheme="majorBidi" w:cstheme="majorBidi"/>
          <w:b/>
          <w:bCs/>
          <w:sz w:val="28"/>
          <w:szCs w:val="28"/>
          <w:lang w:bidi="ar-SA"/>
        </w:rPr>
        <w:t>Dal'una</w:t>
      </w:r>
      <w:r w:rsidR="00D14986"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is the most retrieved one in children's stories especially </w:t>
      </w:r>
      <w:r w:rsidR="006143DD" w:rsidRPr="00F54020">
        <w:rPr>
          <w:rFonts w:asciiTheme="majorBidi" w:hAnsiTheme="majorBidi" w:cstheme="majorBidi"/>
          <w:sz w:val="28"/>
          <w:szCs w:val="28"/>
          <w:lang w:bidi="ar-SA"/>
        </w:rPr>
        <w:t>in</w:t>
      </w:r>
      <w:r w:rsidRPr="00F54020">
        <w:rPr>
          <w:rFonts w:asciiTheme="majorBidi" w:hAnsiTheme="majorBidi" w:cstheme="majorBidi"/>
          <w:sz w:val="28"/>
          <w:szCs w:val="28"/>
          <w:lang w:bidi="ar-SA"/>
        </w:rPr>
        <w:t xml:space="preserve"> Muhammad Badarneh's stories. The writer realized that this popular song has its particularity </w:t>
      </w:r>
      <w:r w:rsidR="007656DF" w:rsidRPr="00F54020">
        <w:rPr>
          <w:rFonts w:asciiTheme="majorBidi" w:hAnsiTheme="majorBidi" w:cstheme="majorBidi"/>
          <w:sz w:val="28"/>
          <w:szCs w:val="28"/>
          <w:lang w:bidi="ar-SA"/>
        </w:rPr>
        <w:t xml:space="preserve">and its strong connection with the Palestinian land more than any other </w:t>
      </w:r>
      <w:r w:rsidR="006143DD" w:rsidRPr="00F54020">
        <w:rPr>
          <w:rFonts w:asciiTheme="majorBidi" w:hAnsiTheme="majorBidi" w:cstheme="majorBidi"/>
          <w:sz w:val="28"/>
          <w:szCs w:val="28"/>
          <w:lang w:bidi="ar-SA"/>
        </w:rPr>
        <w:t>song</w:t>
      </w:r>
      <w:r w:rsidR="007656DF" w:rsidRPr="00F54020">
        <w:rPr>
          <w:rFonts w:asciiTheme="majorBidi" w:hAnsiTheme="majorBidi" w:cstheme="majorBidi"/>
          <w:sz w:val="28"/>
          <w:szCs w:val="28"/>
          <w:lang w:bidi="ar-SA"/>
        </w:rPr>
        <w:t xml:space="preserve">. Therefore, he preferred </w:t>
      </w:r>
      <w:r w:rsidR="006143DD" w:rsidRPr="00F54020">
        <w:rPr>
          <w:rFonts w:asciiTheme="majorBidi" w:hAnsiTheme="majorBidi" w:cstheme="majorBidi"/>
          <w:sz w:val="28"/>
          <w:szCs w:val="28"/>
          <w:lang w:bidi="ar-SA"/>
        </w:rPr>
        <w:t xml:space="preserve">it </w:t>
      </w:r>
      <w:r w:rsidR="007656DF" w:rsidRPr="00F54020">
        <w:rPr>
          <w:rFonts w:asciiTheme="majorBidi" w:hAnsiTheme="majorBidi" w:cstheme="majorBidi"/>
          <w:sz w:val="28"/>
          <w:szCs w:val="28"/>
          <w:lang w:bidi="ar-SA"/>
        </w:rPr>
        <w:t xml:space="preserve">to other common popular songs and gave it the lion's share in his stories. </w:t>
      </w:r>
    </w:p>
    <w:p w:rsidR="007656DF" w:rsidRPr="00F54020" w:rsidRDefault="007656DF"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As we have seen, the Palestinian writer has become more daring in quoting the popular song in its original spoken language and employing it in his texts. This indicates the openness of </w:t>
      </w:r>
      <w:r w:rsidR="0009233E" w:rsidRPr="00F54020">
        <w:rPr>
          <w:rFonts w:asciiTheme="majorBidi" w:hAnsiTheme="majorBidi" w:cstheme="majorBidi"/>
          <w:sz w:val="28"/>
          <w:szCs w:val="28"/>
          <w:lang w:bidi="ar-JO"/>
        </w:rPr>
        <w:t xml:space="preserve">the </w:t>
      </w:r>
      <w:r w:rsidRPr="00F54020">
        <w:rPr>
          <w:rFonts w:asciiTheme="majorBidi" w:hAnsiTheme="majorBidi" w:cstheme="majorBidi"/>
          <w:sz w:val="28"/>
          <w:szCs w:val="28"/>
          <w:lang w:bidi="ar-JO"/>
        </w:rPr>
        <w:t xml:space="preserve">experience </w:t>
      </w:r>
      <w:r w:rsidR="0009233E" w:rsidRPr="00F54020">
        <w:rPr>
          <w:rFonts w:asciiTheme="majorBidi" w:hAnsiTheme="majorBidi" w:cstheme="majorBidi"/>
          <w:sz w:val="28"/>
          <w:szCs w:val="28"/>
          <w:lang w:bidi="ar-JO"/>
        </w:rPr>
        <w:t>in</w:t>
      </w:r>
      <w:r w:rsidRPr="00F54020">
        <w:rPr>
          <w:rFonts w:asciiTheme="majorBidi" w:hAnsiTheme="majorBidi" w:cstheme="majorBidi"/>
          <w:sz w:val="28"/>
          <w:szCs w:val="28"/>
          <w:lang w:bidi="ar-JO"/>
        </w:rPr>
        <w:t xml:space="preserve"> writing for children in a large way and the writer's desire to benefit from the different expressive capacities that raise the level of his creativity. </w:t>
      </w:r>
    </w:p>
    <w:p w:rsidR="008E5F29" w:rsidRPr="00F54020" w:rsidRDefault="008E5F29"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Therefore, the writer turned to </w:t>
      </w:r>
      <w:r w:rsidR="0009233E" w:rsidRPr="00F54020">
        <w:rPr>
          <w:rFonts w:asciiTheme="majorBidi" w:hAnsiTheme="majorBidi" w:cstheme="majorBidi"/>
          <w:sz w:val="28"/>
          <w:szCs w:val="28"/>
          <w:lang w:bidi="ar-SA"/>
        </w:rPr>
        <w:t xml:space="preserve">the </w:t>
      </w:r>
      <w:r w:rsidRPr="00F54020">
        <w:rPr>
          <w:rFonts w:asciiTheme="majorBidi" w:hAnsiTheme="majorBidi" w:cstheme="majorBidi"/>
          <w:sz w:val="28"/>
          <w:szCs w:val="28"/>
          <w:lang w:bidi="ar-SA"/>
        </w:rPr>
        <w:t>employ</w:t>
      </w:r>
      <w:r w:rsidR="0009233E" w:rsidRPr="00F54020">
        <w:rPr>
          <w:rFonts w:asciiTheme="majorBidi" w:hAnsiTheme="majorBidi" w:cstheme="majorBidi"/>
          <w:sz w:val="28"/>
          <w:szCs w:val="28"/>
          <w:lang w:bidi="ar-SA"/>
        </w:rPr>
        <w:t>ment of</w:t>
      </w:r>
      <w:r w:rsidRPr="00F54020">
        <w:rPr>
          <w:rFonts w:asciiTheme="majorBidi" w:hAnsiTheme="majorBidi" w:cstheme="majorBidi"/>
          <w:sz w:val="28"/>
          <w:szCs w:val="28"/>
          <w:lang w:bidi="ar-SA"/>
        </w:rPr>
        <w:t xml:space="preserve"> the spoken dialect in his stories in a prominent way and employed new techniques through quoting the popular song entirely or part</w:t>
      </w:r>
      <w:r w:rsidR="0009233E" w:rsidRPr="00F54020">
        <w:rPr>
          <w:rFonts w:asciiTheme="majorBidi" w:hAnsiTheme="majorBidi" w:cstheme="majorBidi"/>
          <w:sz w:val="28"/>
          <w:szCs w:val="28"/>
          <w:lang w:bidi="ar-SA"/>
        </w:rPr>
        <w:t xml:space="preserve">ially </w:t>
      </w:r>
      <w:r w:rsidRPr="00F54020">
        <w:rPr>
          <w:rFonts w:asciiTheme="majorBidi" w:hAnsiTheme="majorBidi" w:cstheme="majorBidi"/>
          <w:sz w:val="28"/>
          <w:szCs w:val="28"/>
          <w:lang w:bidi="ar-SA"/>
        </w:rPr>
        <w:t>and consequently, the popular material ha</w:t>
      </w:r>
      <w:r w:rsidR="0009233E"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 xml:space="preserve"> more intensive presence in the text. This technique helped in approximating the </w:t>
      </w:r>
      <w:r w:rsidR="0009233E" w:rsidRPr="00F54020">
        <w:rPr>
          <w:rFonts w:asciiTheme="majorBidi" w:hAnsiTheme="majorBidi" w:cstheme="majorBidi"/>
          <w:sz w:val="28"/>
          <w:szCs w:val="28"/>
          <w:lang w:bidi="ar-SA"/>
        </w:rPr>
        <w:t xml:space="preserve">reader to the </w:t>
      </w:r>
      <w:r w:rsidRPr="00F54020">
        <w:rPr>
          <w:rFonts w:asciiTheme="majorBidi" w:hAnsiTheme="majorBidi" w:cstheme="majorBidi"/>
          <w:sz w:val="28"/>
          <w:szCs w:val="28"/>
          <w:lang w:bidi="ar-SA"/>
        </w:rPr>
        <w:t xml:space="preserve">popular folk feeling and human reality. </w:t>
      </w:r>
    </w:p>
    <w:p w:rsidR="006D668D" w:rsidRPr="00F54020" w:rsidRDefault="006D668D"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The study </w:t>
      </w:r>
      <w:r w:rsidR="00161120" w:rsidRPr="00F54020">
        <w:rPr>
          <w:rFonts w:asciiTheme="majorBidi" w:hAnsiTheme="majorBidi" w:cstheme="majorBidi"/>
          <w:sz w:val="28"/>
          <w:szCs w:val="28"/>
          <w:lang w:bidi="ar-SA"/>
        </w:rPr>
        <w:t xml:space="preserve">also </w:t>
      </w:r>
      <w:r w:rsidRPr="00F54020">
        <w:rPr>
          <w:rFonts w:asciiTheme="majorBidi" w:hAnsiTheme="majorBidi" w:cstheme="majorBidi"/>
          <w:sz w:val="28"/>
          <w:szCs w:val="28"/>
          <w:lang w:bidi="ar-SA"/>
        </w:rPr>
        <w:t>show</w:t>
      </w:r>
      <w:r w:rsidR="00161120" w:rsidRPr="00F54020">
        <w:rPr>
          <w:rFonts w:asciiTheme="majorBidi" w:hAnsiTheme="majorBidi" w:cstheme="majorBidi"/>
          <w:sz w:val="28"/>
          <w:szCs w:val="28"/>
          <w:lang w:bidi="ar-SA"/>
        </w:rPr>
        <w:t>ed</w:t>
      </w:r>
      <w:r w:rsidRPr="00F54020">
        <w:rPr>
          <w:rFonts w:asciiTheme="majorBidi" w:hAnsiTheme="majorBidi" w:cstheme="majorBidi"/>
          <w:sz w:val="28"/>
          <w:szCs w:val="28"/>
          <w:lang w:bidi="ar-SA"/>
        </w:rPr>
        <w:t xml:space="preserve"> also that the writer has become more daring in quoting songs that are related to children only and employing </w:t>
      </w:r>
      <w:r w:rsidR="00161120" w:rsidRPr="00F54020">
        <w:rPr>
          <w:rFonts w:asciiTheme="majorBidi" w:hAnsiTheme="majorBidi" w:cstheme="majorBidi"/>
          <w:sz w:val="28"/>
          <w:szCs w:val="28"/>
          <w:lang w:bidi="ar-SA"/>
        </w:rPr>
        <w:t>them</w:t>
      </w:r>
      <w:r w:rsidRPr="00F54020">
        <w:rPr>
          <w:rFonts w:asciiTheme="majorBidi" w:hAnsiTheme="majorBidi" w:cstheme="majorBidi"/>
          <w:sz w:val="28"/>
          <w:szCs w:val="28"/>
          <w:lang w:bidi="ar-SA"/>
        </w:rPr>
        <w:t xml:space="preserve"> in </w:t>
      </w:r>
      <w:r w:rsidR="00161120" w:rsidRPr="00F54020">
        <w:rPr>
          <w:rFonts w:asciiTheme="majorBidi" w:hAnsiTheme="majorBidi" w:cstheme="majorBidi"/>
          <w:sz w:val="28"/>
          <w:szCs w:val="28"/>
          <w:lang w:bidi="ar-SA"/>
        </w:rPr>
        <w:t>their</w:t>
      </w:r>
      <w:r w:rsidRPr="00F54020">
        <w:rPr>
          <w:rFonts w:asciiTheme="majorBidi" w:hAnsiTheme="majorBidi" w:cstheme="majorBidi"/>
          <w:sz w:val="28"/>
          <w:szCs w:val="28"/>
          <w:lang w:bidi="ar-SA"/>
        </w:rPr>
        <w:t xml:space="preserve"> spoken form in </w:t>
      </w:r>
      <w:r w:rsidR="00161120" w:rsidRPr="00F54020">
        <w:rPr>
          <w:rFonts w:asciiTheme="majorBidi" w:hAnsiTheme="majorBidi" w:cstheme="majorBidi"/>
          <w:sz w:val="28"/>
          <w:szCs w:val="28"/>
          <w:lang w:bidi="ar-SA"/>
        </w:rPr>
        <w:t>his</w:t>
      </w:r>
      <w:r w:rsidRPr="00F54020">
        <w:rPr>
          <w:rFonts w:asciiTheme="majorBidi" w:hAnsiTheme="majorBidi" w:cstheme="majorBidi"/>
          <w:sz w:val="28"/>
          <w:szCs w:val="28"/>
          <w:lang w:bidi="ar-SA"/>
        </w:rPr>
        <w:t xml:space="preserve"> stories, especially </w:t>
      </w:r>
      <w:r w:rsidR="00521503" w:rsidRPr="00F54020">
        <w:rPr>
          <w:rFonts w:asciiTheme="majorBidi" w:hAnsiTheme="majorBidi" w:cstheme="majorBidi"/>
          <w:i/>
          <w:iCs/>
          <w:sz w:val="28"/>
          <w:szCs w:val="28"/>
          <w:lang w:bidi="ar-SA"/>
        </w:rPr>
        <w:t>S</w:t>
      </w:r>
      <w:r w:rsidRPr="00F54020">
        <w:rPr>
          <w:rFonts w:asciiTheme="majorBidi" w:hAnsiTheme="majorBidi" w:cstheme="majorBidi"/>
          <w:i/>
          <w:iCs/>
          <w:sz w:val="28"/>
          <w:szCs w:val="28"/>
          <w:lang w:bidi="ar-SA"/>
        </w:rPr>
        <w:t xml:space="preserve">ongs of </w:t>
      </w:r>
      <w:r w:rsidR="00521503" w:rsidRPr="00F54020">
        <w:rPr>
          <w:rFonts w:asciiTheme="majorBidi" w:hAnsiTheme="majorBidi" w:cstheme="majorBidi"/>
          <w:i/>
          <w:iCs/>
          <w:sz w:val="28"/>
          <w:szCs w:val="28"/>
          <w:lang w:bidi="ar-SA"/>
        </w:rPr>
        <w:t>L</w:t>
      </w:r>
      <w:r w:rsidRPr="00F54020">
        <w:rPr>
          <w:rFonts w:asciiTheme="majorBidi" w:hAnsiTheme="majorBidi" w:cstheme="majorBidi"/>
          <w:i/>
          <w:iCs/>
          <w:sz w:val="28"/>
          <w:szCs w:val="28"/>
          <w:lang w:bidi="ar-SA"/>
        </w:rPr>
        <w:t>ul</w:t>
      </w:r>
      <w:r w:rsidR="00521503" w:rsidRPr="00F54020">
        <w:rPr>
          <w:rFonts w:asciiTheme="majorBidi" w:hAnsiTheme="majorBidi" w:cstheme="majorBidi"/>
          <w:i/>
          <w:iCs/>
          <w:sz w:val="28"/>
          <w:szCs w:val="28"/>
          <w:lang w:bidi="ar-SA"/>
        </w:rPr>
        <w:t>l</w:t>
      </w:r>
      <w:r w:rsidRPr="00F54020">
        <w:rPr>
          <w:rFonts w:asciiTheme="majorBidi" w:hAnsiTheme="majorBidi" w:cstheme="majorBidi"/>
          <w:i/>
          <w:iCs/>
          <w:sz w:val="28"/>
          <w:szCs w:val="28"/>
          <w:lang w:bidi="ar-SA"/>
        </w:rPr>
        <w:t>a</w:t>
      </w:r>
      <w:r w:rsidR="00521503" w:rsidRPr="00F54020">
        <w:rPr>
          <w:rFonts w:asciiTheme="majorBidi" w:hAnsiTheme="majorBidi" w:cstheme="majorBidi"/>
          <w:i/>
          <w:iCs/>
          <w:sz w:val="28"/>
          <w:szCs w:val="28"/>
          <w:lang w:bidi="ar-SA"/>
        </w:rPr>
        <w:t>bies (Tahalil) and Songs of Rain</w:t>
      </w:r>
      <w:r w:rsidR="00521503" w:rsidRPr="00F54020">
        <w:rPr>
          <w:rFonts w:asciiTheme="majorBidi" w:hAnsiTheme="majorBidi" w:cstheme="majorBidi"/>
          <w:sz w:val="28"/>
          <w:szCs w:val="28"/>
          <w:lang w:bidi="ar-SA"/>
        </w:rPr>
        <w:t>. Children's songs constituted a main link and important bricks in the structure of the Palestinian society as the popular song carried meanings and values and symbols for children</w:t>
      </w:r>
      <w:r w:rsidR="00805BCE" w:rsidRPr="00F54020">
        <w:rPr>
          <w:rFonts w:asciiTheme="majorBidi" w:hAnsiTheme="majorBidi" w:cstheme="majorBidi"/>
          <w:sz w:val="28"/>
          <w:szCs w:val="28"/>
          <w:lang w:bidi="ar-SA"/>
        </w:rPr>
        <w:t xml:space="preserve">. </w:t>
      </w:r>
      <w:r w:rsidR="00E553E7" w:rsidRPr="00F54020">
        <w:rPr>
          <w:rFonts w:asciiTheme="majorBidi" w:hAnsiTheme="majorBidi" w:cstheme="majorBidi"/>
          <w:sz w:val="28"/>
          <w:szCs w:val="28"/>
          <w:lang w:bidi="ar-SA"/>
        </w:rPr>
        <w:t>They</w:t>
      </w:r>
      <w:r w:rsidR="005604F2" w:rsidRPr="00F54020">
        <w:rPr>
          <w:rFonts w:asciiTheme="majorBidi" w:hAnsiTheme="majorBidi" w:cstheme="majorBidi"/>
          <w:sz w:val="28"/>
          <w:szCs w:val="28"/>
          <w:lang w:bidi="ar-SA"/>
        </w:rPr>
        <w:t xml:space="preserve"> are considered a mixture of what the Palestinian songs </w:t>
      </w:r>
      <w:r w:rsidR="00E553E7" w:rsidRPr="00F54020">
        <w:rPr>
          <w:rFonts w:asciiTheme="majorBidi" w:hAnsiTheme="majorBidi" w:cstheme="majorBidi"/>
          <w:sz w:val="28"/>
          <w:szCs w:val="28"/>
          <w:lang w:bidi="ar-SA"/>
        </w:rPr>
        <w:t>bear</w:t>
      </w:r>
      <w:r w:rsidR="005604F2" w:rsidRPr="00F54020">
        <w:rPr>
          <w:rFonts w:asciiTheme="majorBidi" w:hAnsiTheme="majorBidi" w:cstheme="majorBidi"/>
          <w:sz w:val="28"/>
          <w:szCs w:val="28"/>
          <w:lang w:bidi="ar-SA"/>
        </w:rPr>
        <w:t>, which carry the same indications</w:t>
      </w:r>
      <w:r w:rsidR="0067664F" w:rsidRPr="00F54020">
        <w:rPr>
          <w:rFonts w:asciiTheme="majorBidi" w:hAnsiTheme="majorBidi" w:cstheme="majorBidi"/>
          <w:sz w:val="28"/>
          <w:szCs w:val="28"/>
          <w:lang w:bidi="ar-SA"/>
        </w:rPr>
        <w:t>, meanings and values that imitate society's values</w:t>
      </w:r>
      <w:r w:rsidR="00805BCE" w:rsidRPr="00F54020">
        <w:rPr>
          <w:rFonts w:asciiTheme="majorBidi" w:hAnsiTheme="majorBidi" w:cstheme="majorBidi"/>
          <w:sz w:val="28"/>
          <w:szCs w:val="28"/>
          <w:lang w:bidi="ar-SA"/>
        </w:rPr>
        <w:t xml:space="preserve"> in general</w:t>
      </w:r>
      <w:r w:rsidR="0067664F" w:rsidRPr="00F54020">
        <w:rPr>
          <w:rFonts w:asciiTheme="majorBidi" w:hAnsiTheme="majorBidi" w:cstheme="majorBidi"/>
          <w:sz w:val="28"/>
          <w:szCs w:val="28"/>
          <w:lang w:bidi="ar-SA"/>
        </w:rPr>
        <w:t xml:space="preserve">. They are an integral part of the Palestinian </w:t>
      </w:r>
      <w:r w:rsidR="00E553E7" w:rsidRPr="00F54020">
        <w:rPr>
          <w:rFonts w:asciiTheme="majorBidi" w:hAnsiTheme="majorBidi" w:cstheme="majorBidi"/>
          <w:sz w:val="28"/>
          <w:szCs w:val="28"/>
          <w:lang w:bidi="ar-SA"/>
        </w:rPr>
        <w:t xml:space="preserve">popular </w:t>
      </w:r>
      <w:r w:rsidR="00E553E7" w:rsidRPr="00F54020">
        <w:rPr>
          <w:rFonts w:asciiTheme="majorBidi" w:hAnsiTheme="majorBidi" w:cstheme="majorBidi"/>
          <w:sz w:val="28"/>
          <w:szCs w:val="28"/>
          <w:lang w:bidi="ar-SA"/>
        </w:rPr>
        <w:lastRenderedPageBreak/>
        <w:t xml:space="preserve">culture because </w:t>
      </w:r>
      <w:r w:rsidR="0067664F" w:rsidRPr="00F54020">
        <w:rPr>
          <w:rFonts w:asciiTheme="majorBidi" w:hAnsiTheme="majorBidi" w:cstheme="majorBidi"/>
          <w:sz w:val="28"/>
          <w:szCs w:val="28"/>
          <w:lang w:bidi="ar-SA"/>
        </w:rPr>
        <w:t xml:space="preserve">they carry the same communication of meaning, content and musical form with some simplification </w:t>
      </w:r>
      <w:r w:rsidR="00E553E7" w:rsidRPr="00F54020">
        <w:rPr>
          <w:rFonts w:asciiTheme="majorBidi" w:hAnsiTheme="majorBidi" w:cstheme="majorBidi"/>
          <w:sz w:val="28"/>
          <w:szCs w:val="28"/>
          <w:lang w:bidi="ar-SA"/>
        </w:rPr>
        <w:t>that</w:t>
      </w:r>
      <w:r w:rsidR="0067664F" w:rsidRPr="00F54020">
        <w:rPr>
          <w:rFonts w:asciiTheme="majorBidi" w:hAnsiTheme="majorBidi" w:cstheme="majorBidi"/>
          <w:sz w:val="28"/>
          <w:szCs w:val="28"/>
          <w:lang w:bidi="ar-SA"/>
        </w:rPr>
        <w:t xml:space="preserve"> suit</w:t>
      </w:r>
      <w:r w:rsidR="00E553E7" w:rsidRPr="00F54020">
        <w:rPr>
          <w:rFonts w:asciiTheme="majorBidi" w:hAnsiTheme="majorBidi" w:cstheme="majorBidi"/>
          <w:sz w:val="28"/>
          <w:szCs w:val="28"/>
          <w:lang w:bidi="ar-SA"/>
        </w:rPr>
        <w:t>s</w:t>
      </w:r>
      <w:r w:rsidR="0067664F" w:rsidRPr="00F54020">
        <w:rPr>
          <w:rFonts w:asciiTheme="majorBidi" w:hAnsiTheme="majorBidi" w:cstheme="majorBidi"/>
          <w:sz w:val="28"/>
          <w:szCs w:val="28"/>
          <w:lang w:bidi="ar-SA"/>
        </w:rPr>
        <w:t xml:space="preserve"> the children's artistic and intellectual abilities. We have seen that the writer </w:t>
      </w:r>
      <w:r w:rsidR="0067664F" w:rsidRPr="00F54020">
        <w:rPr>
          <w:rFonts w:asciiTheme="majorBidi" w:hAnsiTheme="majorBidi" w:cstheme="majorBidi"/>
          <w:b/>
          <w:bCs/>
          <w:sz w:val="28"/>
          <w:szCs w:val="28"/>
          <w:lang w:bidi="ar-SA"/>
        </w:rPr>
        <w:t>Mustafa Murrar</w:t>
      </w:r>
      <w:r w:rsidR="0067664F" w:rsidRPr="00F54020">
        <w:rPr>
          <w:rFonts w:asciiTheme="majorBidi" w:hAnsiTheme="majorBidi" w:cstheme="majorBidi"/>
          <w:sz w:val="28"/>
          <w:szCs w:val="28"/>
          <w:lang w:bidi="ar-SA"/>
        </w:rPr>
        <w:t xml:space="preserve"> was the one who retrieve</w:t>
      </w:r>
      <w:r w:rsidR="00E553E7" w:rsidRPr="00F54020">
        <w:rPr>
          <w:rFonts w:asciiTheme="majorBidi" w:hAnsiTheme="majorBidi" w:cstheme="majorBidi"/>
          <w:sz w:val="28"/>
          <w:szCs w:val="28"/>
          <w:lang w:bidi="ar-SA"/>
        </w:rPr>
        <w:t>d</w:t>
      </w:r>
      <w:r w:rsidR="00EA4EFA" w:rsidRPr="00F54020">
        <w:rPr>
          <w:rFonts w:asciiTheme="majorBidi" w:hAnsiTheme="majorBidi" w:cstheme="majorBidi"/>
          <w:sz w:val="28"/>
          <w:szCs w:val="28"/>
          <w:lang w:bidi="ar-SA"/>
        </w:rPr>
        <w:t xml:space="preserve"> </w:t>
      </w:r>
      <w:r w:rsidR="0067664F" w:rsidRPr="00F54020">
        <w:rPr>
          <w:rFonts w:asciiTheme="majorBidi" w:hAnsiTheme="majorBidi" w:cstheme="majorBidi"/>
          <w:sz w:val="28"/>
          <w:szCs w:val="28"/>
          <w:lang w:bidi="ar-SA"/>
        </w:rPr>
        <w:t xml:space="preserve">children's songs most in his short stories. </w:t>
      </w:r>
    </w:p>
    <w:p w:rsidR="00F62C23" w:rsidRPr="00F54020" w:rsidRDefault="00F62C23" w:rsidP="00F54020">
      <w:pPr>
        <w:bidi w:val="0"/>
        <w:spacing w:line="360" w:lineRule="auto"/>
        <w:ind w:left="170" w:firstLine="720"/>
        <w:jc w:val="both"/>
        <w:rPr>
          <w:rFonts w:asciiTheme="majorBidi" w:hAnsiTheme="majorBidi" w:cstheme="majorBidi"/>
          <w:sz w:val="28"/>
          <w:szCs w:val="28"/>
          <w:lang w:bidi="ar-JO"/>
        </w:rPr>
      </w:pPr>
      <w:r w:rsidRPr="00F54020">
        <w:rPr>
          <w:rFonts w:asciiTheme="majorBidi" w:hAnsiTheme="majorBidi" w:cstheme="majorBidi"/>
          <w:sz w:val="28"/>
          <w:szCs w:val="28"/>
          <w:lang w:bidi="ar-JO"/>
        </w:rPr>
        <w:t xml:space="preserve">The study </w:t>
      </w:r>
      <w:r w:rsidR="00E553E7" w:rsidRPr="00F54020">
        <w:rPr>
          <w:rFonts w:asciiTheme="majorBidi" w:hAnsiTheme="majorBidi" w:cstheme="majorBidi"/>
          <w:sz w:val="28"/>
          <w:szCs w:val="28"/>
          <w:lang w:bidi="ar-JO"/>
        </w:rPr>
        <w:t xml:space="preserve">also </w:t>
      </w:r>
      <w:r w:rsidR="0083439E" w:rsidRPr="00F54020">
        <w:rPr>
          <w:rFonts w:asciiTheme="majorBidi" w:hAnsiTheme="majorBidi" w:cstheme="majorBidi"/>
          <w:sz w:val="28"/>
          <w:szCs w:val="28"/>
          <w:lang w:bidi="ar-JO"/>
        </w:rPr>
        <w:t>reveal</w:t>
      </w:r>
      <w:r w:rsidR="00E553E7" w:rsidRPr="00F54020">
        <w:rPr>
          <w:rFonts w:asciiTheme="majorBidi" w:hAnsiTheme="majorBidi" w:cstheme="majorBidi"/>
          <w:sz w:val="28"/>
          <w:szCs w:val="28"/>
          <w:lang w:bidi="ar-JO"/>
        </w:rPr>
        <w:t>ed</w:t>
      </w:r>
      <w:r w:rsidR="0083439E" w:rsidRPr="00F54020">
        <w:rPr>
          <w:rFonts w:asciiTheme="majorBidi" w:hAnsiTheme="majorBidi" w:cstheme="majorBidi"/>
          <w:sz w:val="28"/>
          <w:szCs w:val="28"/>
          <w:lang w:bidi="ar-JO"/>
        </w:rPr>
        <w:t xml:space="preserve"> that the Palestinian writer was influenced by the style of </w:t>
      </w:r>
      <w:r w:rsidR="0083439E" w:rsidRPr="00F54020">
        <w:rPr>
          <w:rFonts w:asciiTheme="majorBidi" w:hAnsiTheme="majorBidi" w:cstheme="majorBidi"/>
          <w:i/>
          <w:iCs/>
          <w:sz w:val="28"/>
          <w:szCs w:val="28"/>
          <w:lang w:bidi="ar-JO"/>
        </w:rPr>
        <w:t>popular singing</w:t>
      </w:r>
      <w:r w:rsidR="0083439E" w:rsidRPr="00F54020">
        <w:rPr>
          <w:rFonts w:asciiTheme="majorBidi" w:hAnsiTheme="majorBidi" w:cstheme="majorBidi"/>
          <w:sz w:val="28"/>
          <w:szCs w:val="28"/>
          <w:lang w:bidi="ar-JO"/>
        </w:rPr>
        <w:t xml:space="preserve"> and the </w:t>
      </w:r>
      <w:r w:rsidR="00E553E7" w:rsidRPr="00F54020">
        <w:rPr>
          <w:rFonts w:asciiTheme="majorBidi" w:hAnsiTheme="majorBidi" w:cstheme="majorBidi"/>
          <w:i/>
          <w:iCs/>
          <w:sz w:val="28"/>
          <w:szCs w:val="28"/>
          <w:lang w:bidi="ar-JO"/>
        </w:rPr>
        <w:t>rhym</w:t>
      </w:r>
      <w:r w:rsidR="00805BCE" w:rsidRPr="00F54020">
        <w:rPr>
          <w:rFonts w:asciiTheme="majorBidi" w:hAnsiTheme="majorBidi" w:cstheme="majorBidi"/>
          <w:i/>
          <w:iCs/>
          <w:sz w:val="28"/>
          <w:szCs w:val="28"/>
          <w:lang w:bidi="ar-JO"/>
        </w:rPr>
        <w:t>e</w:t>
      </w:r>
      <w:r w:rsidR="00E553E7" w:rsidRPr="00F54020">
        <w:rPr>
          <w:rFonts w:asciiTheme="majorBidi" w:hAnsiTheme="majorBidi" w:cstheme="majorBidi"/>
          <w:i/>
          <w:iCs/>
          <w:sz w:val="28"/>
          <w:szCs w:val="28"/>
          <w:lang w:bidi="ar-JO"/>
        </w:rPr>
        <w:t xml:space="preserve"> scheme</w:t>
      </w:r>
      <w:r w:rsidR="0083439E" w:rsidRPr="00F54020">
        <w:rPr>
          <w:rFonts w:asciiTheme="majorBidi" w:hAnsiTheme="majorBidi" w:cstheme="majorBidi"/>
          <w:sz w:val="28"/>
          <w:szCs w:val="28"/>
          <w:lang w:bidi="ar-JO"/>
        </w:rPr>
        <w:t xml:space="preserve">of some songs in his attempt to imitate the spirit of the popular song to employ it in his stories in order to express the condition of the Palestinian individual. </w:t>
      </w:r>
    </w:p>
    <w:p w:rsidR="00997ADF" w:rsidRPr="00F54020" w:rsidRDefault="004147C2"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 xml:space="preserve">Again, </w:t>
      </w:r>
      <w:r w:rsidR="00997ADF" w:rsidRPr="00F54020">
        <w:rPr>
          <w:rFonts w:asciiTheme="majorBidi" w:hAnsiTheme="majorBidi" w:cstheme="majorBidi"/>
          <w:sz w:val="28"/>
          <w:szCs w:val="28"/>
          <w:lang w:bidi="ar-SA"/>
        </w:rPr>
        <w:t xml:space="preserve">the study confirmed that </w:t>
      </w:r>
      <w:r w:rsidRPr="00F54020">
        <w:rPr>
          <w:rFonts w:asciiTheme="majorBidi" w:hAnsiTheme="majorBidi" w:cstheme="majorBidi"/>
          <w:sz w:val="28"/>
          <w:szCs w:val="28"/>
          <w:lang w:bidi="ar-SA"/>
        </w:rPr>
        <w:t>Muhammad Badarneh</w:t>
      </w:r>
      <w:r w:rsidR="00EA4EFA" w:rsidRPr="00F54020">
        <w:rPr>
          <w:rFonts w:asciiTheme="majorBidi" w:hAnsiTheme="majorBidi" w:cstheme="majorBidi"/>
          <w:sz w:val="28"/>
          <w:szCs w:val="28"/>
          <w:lang w:bidi="ar-SA"/>
        </w:rPr>
        <w:t xml:space="preserve"> </w:t>
      </w:r>
      <w:r w:rsidR="00997ADF" w:rsidRPr="00F54020">
        <w:rPr>
          <w:rFonts w:asciiTheme="majorBidi" w:hAnsiTheme="majorBidi" w:cstheme="majorBidi"/>
          <w:sz w:val="28"/>
          <w:szCs w:val="28"/>
          <w:lang w:bidi="ar-SA"/>
        </w:rPr>
        <w:t>wa</w:t>
      </w:r>
      <w:r w:rsidRPr="00F54020">
        <w:rPr>
          <w:rFonts w:asciiTheme="majorBidi" w:hAnsiTheme="majorBidi" w:cstheme="majorBidi"/>
          <w:sz w:val="28"/>
          <w:szCs w:val="28"/>
          <w:lang w:bidi="ar-SA"/>
        </w:rPr>
        <w:t xml:space="preserve">s the writer who </w:t>
      </w:r>
      <w:r w:rsidR="00997ADF" w:rsidRPr="00F54020">
        <w:rPr>
          <w:rFonts w:asciiTheme="majorBidi" w:hAnsiTheme="majorBidi" w:cstheme="majorBidi"/>
          <w:sz w:val="28"/>
          <w:szCs w:val="28"/>
          <w:lang w:bidi="ar-SA"/>
        </w:rPr>
        <w:t>was</w:t>
      </w:r>
      <w:r w:rsidRPr="00F54020">
        <w:rPr>
          <w:rFonts w:asciiTheme="majorBidi" w:hAnsiTheme="majorBidi" w:cstheme="majorBidi"/>
          <w:sz w:val="28"/>
          <w:szCs w:val="28"/>
          <w:lang w:bidi="ar-SA"/>
        </w:rPr>
        <w:t xml:space="preserve"> most influenced by this technique. He use</w:t>
      </w:r>
      <w:r w:rsidR="00997ADF"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it in seven of his short stories in which he imitate</w:t>
      </w:r>
      <w:r w:rsidR="00997ADF"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the singing type of the most popular song</w:t>
      </w:r>
      <w:r w:rsidR="00997ADF" w:rsidRPr="00F54020">
        <w:rPr>
          <w:rFonts w:asciiTheme="majorBidi" w:hAnsiTheme="majorBidi" w:cstheme="majorBidi"/>
          <w:sz w:val="28"/>
          <w:szCs w:val="28"/>
          <w:lang w:bidi="ar-SA"/>
        </w:rPr>
        <w:t>,</w:t>
      </w:r>
      <w:r w:rsidR="00EA4EFA"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Dal'una. </w:t>
      </w:r>
    </w:p>
    <w:p w:rsidR="00FC527B" w:rsidRPr="00F54020" w:rsidRDefault="004147C2" w:rsidP="00F54020">
      <w:pPr>
        <w:bidi w:val="0"/>
        <w:spacing w:line="360" w:lineRule="auto"/>
        <w:ind w:left="170" w:firstLine="720"/>
        <w:jc w:val="both"/>
        <w:rPr>
          <w:rFonts w:asciiTheme="majorBidi" w:hAnsiTheme="majorBidi" w:cstheme="majorBidi"/>
          <w:sz w:val="28"/>
          <w:szCs w:val="28"/>
          <w:lang w:bidi="ar-SA"/>
        </w:rPr>
      </w:pPr>
      <w:r w:rsidRPr="00F54020">
        <w:rPr>
          <w:rFonts w:asciiTheme="majorBidi" w:hAnsiTheme="majorBidi" w:cstheme="majorBidi"/>
          <w:sz w:val="28"/>
          <w:szCs w:val="28"/>
          <w:lang w:bidi="ar-SA"/>
        </w:rPr>
        <w:t>The techniques of imitatin</w:t>
      </w:r>
      <w:r w:rsidR="00997ADF" w:rsidRPr="00F54020">
        <w:rPr>
          <w:rFonts w:asciiTheme="majorBidi" w:hAnsiTheme="majorBidi" w:cstheme="majorBidi"/>
          <w:sz w:val="28"/>
          <w:szCs w:val="28"/>
          <w:lang w:bidi="ar-SA"/>
        </w:rPr>
        <w:t>g</w:t>
      </w:r>
      <w:r w:rsidRPr="00F54020">
        <w:rPr>
          <w:rFonts w:asciiTheme="majorBidi" w:hAnsiTheme="majorBidi" w:cstheme="majorBidi"/>
          <w:sz w:val="28"/>
          <w:szCs w:val="28"/>
          <w:lang w:bidi="ar-SA"/>
        </w:rPr>
        <w:t xml:space="preserve"> the style of popular songs reached its </w:t>
      </w:r>
      <w:r w:rsidR="00997ADF" w:rsidRPr="00F54020">
        <w:rPr>
          <w:rFonts w:asciiTheme="majorBidi" w:hAnsiTheme="majorBidi" w:cstheme="majorBidi"/>
          <w:sz w:val="28"/>
          <w:szCs w:val="28"/>
          <w:lang w:bidi="ar-SA"/>
        </w:rPr>
        <w:t xml:space="preserve">peak </w:t>
      </w:r>
      <w:r w:rsidRPr="00F54020">
        <w:rPr>
          <w:rFonts w:asciiTheme="majorBidi" w:hAnsiTheme="majorBidi" w:cstheme="majorBidi"/>
          <w:sz w:val="28"/>
          <w:szCs w:val="28"/>
          <w:lang w:bidi="ar-SA"/>
        </w:rPr>
        <w:t xml:space="preserve">in </w:t>
      </w:r>
      <w:r w:rsidRPr="00F54020">
        <w:rPr>
          <w:rFonts w:asciiTheme="majorBidi" w:hAnsiTheme="majorBidi" w:cstheme="majorBidi"/>
          <w:b/>
          <w:bCs/>
          <w:sz w:val="28"/>
          <w:szCs w:val="28"/>
          <w:lang w:bidi="ar-SA"/>
        </w:rPr>
        <w:t>Jamal Qa'war's</w:t>
      </w:r>
      <w:r w:rsidR="00EA4EFA" w:rsidRPr="00F54020">
        <w:rPr>
          <w:rFonts w:asciiTheme="majorBidi" w:hAnsiTheme="majorBidi" w:cstheme="majorBidi"/>
          <w:b/>
          <w:bCs/>
          <w:sz w:val="28"/>
          <w:szCs w:val="28"/>
          <w:lang w:bidi="ar-SA"/>
        </w:rPr>
        <w:t xml:space="preserve"> </w:t>
      </w:r>
      <w:r w:rsidRPr="00F54020">
        <w:rPr>
          <w:rFonts w:asciiTheme="majorBidi" w:hAnsiTheme="majorBidi" w:cstheme="majorBidi"/>
          <w:sz w:val="28"/>
          <w:szCs w:val="28"/>
          <w:lang w:bidi="ar-SA"/>
        </w:rPr>
        <w:t>poems. He used the technique of full-imitation in his standard Arabic poems. He also rewrote the popular songs in standard Arabic (Fasiha)</w:t>
      </w:r>
      <w:r w:rsidR="00997ADF" w:rsidRPr="00F54020">
        <w:rPr>
          <w:rFonts w:asciiTheme="majorBidi" w:hAnsiTheme="majorBidi" w:cstheme="majorBidi"/>
          <w:sz w:val="28"/>
          <w:szCs w:val="28"/>
          <w:lang w:bidi="ar-SA"/>
        </w:rPr>
        <w:t>. For example, he rewrote the famous song, "al-Jammal" (</w:t>
      </w:r>
      <w:r w:rsidR="00997ADF" w:rsidRPr="00F54020">
        <w:rPr>
          <w:rFonts w:asciiTheme="majorBidi" w:hAnsiTheme="majorBidi" w:cstheme="majorBidi"/>
          <w:i/>
          <w:iCs/>
          <w:sz w:val="28"/>
          <w:szCs w:val="28"/>
          <w:lang w:bidi="ar-SA"/>
        </w:rPr>
        <w:t>The Cameleer</w:t>
      </w:r>
      <w:r w:rsidR="00997ADF" w:rsidRPr="00F54020">
        <w:rPr>
          <w:rFonts w:asciiTheme="majorBidi" w:hAnsiTheme="majorBidi" w:cstheme="majorBidi"/>
          <w:sz w:val="28"/>
          <w:szCs w:val="28"/>
          <w:lang w:bidi="ar-SA"/>
        </w:rPr>
        <w:t xml:space="preserve">) </w:t>
      </w:r>
      <w:r w:rsidRPr="00F54020">
        <w:rPr>
          <w:rFonts w:asciiTheme="majorBidi" w:hAnsiTheme="majorBidi" w:cstheme="majorBidi"/>
          <w:sz w:val="28"/>
          <w:szCs w:val="28"/>
          <w:lang w:bidi="ar-SA"/>
        </w:rPr>
        <w:t xml:space="preserve">in full imitation of rhyme and rhythm and popular phrases </w:t>
      </w:r>
      <w:r w:rsidR="00997ADF" w:rsidRPr="00F54020">
        <w:rPr>
          <w:rFonts w:asciiTheme="majorBidi" w:hAnsiTheme="majorBidi" w:cstheme="majorBidi"/>
          <w:sz w:val="28"/>
          <w:szCs w:val="28"/>
          <w:lang w:bidi="ar-SA"/>
        </w:rPr>
        <w:t>t</w:t>
      </w:r>
      <w:r w:rsidR="00546A04" w:rsidRPr="00F54020">
        <w:rPr>
          <w:rFonts w:asciiTheme="majorBidi" w:hAnsiTheme="majorBidi" w:cstheme="majorBidi"/>
          <w:sz w:val="28"/>
          <w:szCs w:val="28"/>
          <w:lang w:bidi="ar-SA"/>
        </w:rPr>
        <w:t xml:space="preserve">o make us feel his strong connection to his folklore in an attempt to connect between the past and the present and </w:t>
      </w:r>
      <w:r w:rsidR="00805BCE" w:rsidRPr="00F54020">
        <w:rPr>
          <w:rFonts w:asciiTheme="majorBidi" w:hAnsiTheme="majorBidi" w:cstheme="majorBidi"/>
          <w:sz w:val="28"/>
          <w:szCs w:val="28"/>
          <w:lang w:bidi="ar-SA"/>
        </w:rPr>
        <w:t xml:space="preserve">to </w:t>
      </w:r>
      <w:r w:rsidR="00546A04" w:rsidRPr="00F54020">
        <w:rPr>
          <w:rFonts w:asciiTheme="majorBidi" w:hAnsiTheme="majorBidi" w:cstheme="majorBidi"/>
          <w:sz w:val="28"/>
          <w:szCs w:val="28"/>
          <w:lang w:bidi="ar-SA"/>
        </w:rPr>
        <w:t>preserv</w:t>
      </w:r>
      <w:r w:rsidR="00997ADF" w:rsidRPr="00F54020">
        <w:rPr>
          <w:rFonts w:asciiTheme="majorBidi" w:hAnsiTheme="majorBidi" w:cstheme="majorBidi"/>
          <w:sz w:val="28"/>
          <w:szCs w:val="28"/>
          <w:lang w:bidi="ar-SA"/>
        </w:rPr>
        <w:t>e</w:t>
      </w:r>
      <w:r w:rsidR="00546A04" w:rsidRPr="00F54020">
        <w:rPr>
          <w:rFonts w:asciiTheme="majorBidi" w:hAnsiTheme="majorBidi" w:cstheme="majorBidi"/>
          <w:sz w:val="28"/>
          <w:szCs w:val="28"/>
          <w:lang w:bidi="ar-SA"/>
        </w:rPr>
        <w:t xml:space="preserve"> the patriotic and national features through </w:t>
      </w:r>
      <w:r w:rsidR="00997ADF" w:rsidRPr="00F54020">
        <w:rPr>
          <w:rFonts w:asciiTheme="majorBidi" w:hAnsiTheme="majorBidi" w:cstheme="majorBidi"/>
          <w:sz w:val="28"/>
          <w:szCs w:val="28"/>
          <w:lang w:bidi="ar-SA"/>
        </w:rPr>
        <w:t xml:space="preserve">the </w:t>
      </w:r>
      <w:r w:rsidR="00546A04" w:rsidRPr="00F54020">
        <w:rPr>
          <w:rFonts w:asciiTheme="majorBidi" w:hAnsiTheme="majorBidi" w:cstheme="majorBidi"/>
          <w:sz w:val="28"/>
          <w:szCs w:val="28"/>
          <w:lang w:bidi="ar-SA"/>
        </w:rPr>
        <w:t xml:space="preserve">employment of the </w:t>
      </w:r>
      <w:r w:rsidR="00997ADF" w:rsidRPr="00F54020">
        <w:rPr>
          <w:rFonts w:asciiTheme="majorBidi" w:hAnsiTheme="majorBidi" w:cstheme="majorBidi"/>
          <w:sz w:val="28"/>
          <w:szCs w:val="28"/>
          <w:lang w:bidi="ar-SA"/>
        </w:rPr>
        <w:t>popular culture</w:t>
      </w:r>
      <w:r w:rsidR="00546A04" w:rsidRPr="00F54020">
        <w:rPr>
          <w:rFonts w:asciiTheme="majorBidi" w:hAnsiTheme="majorBidi" w:cstheme="majorBidi"/>
          <w:sz w:val="28"/>
          <w:szCs w:val="28"/>
          <w:lang w:bidi="ar-SA"/>
        </w:rPr>
        <w:t>.</w:t>
      </w:r>
    </w:p>
    <w:p w:rsidR="00546A04" w:rsidRPr="00F54020" w:rsidRDefault="009074A5" w:rsidP="00F54020">
      <w:pPr>
        <w:bidi w:val="0"/>
        <w:spacing w:line="360" w:lineRule="auto"/>
        <w:ind w:left="170"/>
        <w:jc w:val="both"/>
        <w:rPr>
          <w:rFonts w:asciiTheme="majorBidi" w:hAnsiTheme="majorBidi" w:cstheme="majorBidi"/>
          <w:sz w:val="28"/>
          <w:szCs w:val="28"/>
          <w:lang w:bidi="ar-SA"/>
        </w:rPr>
      </w:pPr>
      <w:r w:rsidRPr="00F54020">
        <w:rPr>
          <w:rFonts w:asciiTheme="majorBidi" w:hAnsiTheme="majorBidi" w:cstheme="majorBidi"/>
          <w:sz w:val="28"/>
          <w:szCs w:val="28"/>
          <w:lang w:bidi="ar-SA"/>
        </w:rPr>
        <w:t>Finally, the study reveal</w:t>
      </w:r>
      <w:r w:rsidR="00FC527B" w:rsidRPr="00F54020">
        <w:rPr>
          <w:rFonts w:asciiTheme="majorBidi" w:hAnsiTheme="majorBidi" w:cstheme="majorBidi"/>
          <w:sz w:val="28"/>
          <w:szCs w:val="28"/>
          <w:lang w:bidi="ar-SA"/>
        </w:rPr>
        <w:t>ed</w:t>
      </w:r>
      <w:r w:rsidR="00EA4EFA" w:rsidRPr="00F54020">
        <w:rPr>
          <w:rFonts w:asciiTheme="majorBidi" w:hAnsiTheme="majorBidi" w:cstheme="majorBidi"/>
          <w:sz w:val="28"/>
          <w:szCs w:val="28"/>
          <w:lang w:bidi="ar-SA"/>
        </w:rPr>
        <w:t xml:space="preserve"> </w:t>
      </w:r>
      <w:r w:rsidR="00FC527B" w:rsidRPr="00F54020">
        <w:rPr>
          <w:rFonts w:asciiTheme="majorBidi" w:hAnsiTheme="majorBidi" w:cstheme="majorBidi"/>
          <w:sz w:val="28"/>
          <w:szCs w:val="28"/>
          <w:lang w:bidi="ar-SA"/>
        </w:rPr>
        <w:t xml:space="preserve">the fact </w:t>
      </w:r>
      <w:r w:rsidRPr="00F54020">
        <w:rPr>
          <w:rFonts w:asciiTheme="majorBidi" w:hAnsiTheme="majorBidi" w:cstheme="majorBidi"/>
          <w:sz w:val="28"/>
          <w:szCs w:val="28"/>
          <w:lang w:bidi="ar-SA"/>
        </w:rPr>
        <w:t>that the Palestinian writer focuse</w:t>
      </w:r>
      <w:r w:rsidR="00FC527B" w:rsidRPr="00F54020">
        <w:rPr>
          <w:rFonts w:asciiTheme="majorBidi" w:hAnsiTheme="majorBidi" w:cstheme="majorBidi"/>
          <w:sz w:val="28"/>
          <w:szCs w:val="28"/>
          <w:lang w:bidi="ar-SA"/>
        </w:rPr>
        <w:t>d</w:t>
      </w:r>
      <w:r w:rsidRPr="00F54020">
        <w:rPr>
          <w:rFonts w:asciiTheme="majorBidi" w:hAnsiTheme="majorBidi" w:cstheme="majorBidi"/>
          <w:sz w:val="28"/>
          <w:szCs w:val="28"/>
          <w:lang w:bidi="ar-SA"/>
        </w:rPr>
        <w:t xml:space="preserve"> o</w:t>
      </w:r>
      <w:r w:rsidR="00FC527B" w:rsidRPr="00F54020">
        <w:rPr>
          <w:rFonts w:asciiTheme="majorBidi" w:hAnsiTheme="majorBidi" w:cstheme="majorBidi"/>
          <w:sz w:val="28"/>
          <w:szCs w:val="28"/>
          <w:lang w:bidi="ar-SA"/>
        </w:rPr>
        <w:t>n</w:t>
      </w:r>
      <w:r w:rsidRPr="00F54020">
        <w:rPr>
          <w:rFonts w:asciiTheme="majorBidi" w:hAnsiTheme="majorBidi" w:cstheme="majorBidi"/>
          <w:sz w:val="28"/>
          <w:szCs w:val="28"/>
          <w:lang w:bidi="ar-SA"/>
        </w:rPr>
        <w:t xml:space="preserve"> his own </w:t>
      </w:r>
      <w:r w:rsidR="00FC527B" w:rsidRPr="00F54020">
        <w:rPr>
          <w:rFonts w:asciiTheme="majorBidi" w:hAnsiTheme="majorBidi" w:cstheme="majorBidi"/>
          <w:sz w:val="28"/>
          <w:szCs w:val="28"/>
          <w:lang w:bidi="ar-SA"/>
        </w:rPr>
        <w:t>popular culture</w:t>
      </w:r>
      <w:r w:rsidRPr="00F54020">
        <w:rPr>
          <w:rFonts w:asciiTheme="majorBidi" w:hAnsiTheme="majorBidi" w:cstheme="majorBidi"/>
          <w:sz w:val="28"/>
          <w:szCs w:val="28"/>
          <w:lang w:bidi="ar-SA"/>
        </w:rPr>
        <w:t xml:space="preserve"> in an attempt to show the Palestinian characteristics of the Palestinian child as a </w:t>
      </w:r>
      <w:r w:rsidR="00FC527B" w:rsidRPr="00F54020">
        <w:rPr>
          <w:rFonts w:asciiTheme="majorBidi" w:hAnsiTheme="majorBidi" w:cstheme="majorBidi"/>
          <w:sz w:val="28"/>
          <w:szCs w:val="28"/>
          <w:lang w:bidi="ar-SA"/>
        </w:rPr>
        <w:t>way</w:t>
      </w:r>
      <w:r w:rsidRPr="00F54020">
        <w:rPr>
          <w:rFonts w:asciiTheme="majorBidi" w:hAnsiTheme="majorBidi" w:cstheme="majorBidi"/>
          <w:sz w:val="28"/>
          <w:szCs w:val="28"/>
          <w:lang w:bidi="ar-SA"/>
        </w:rPr>
        <w:t xml:space="preserve"> t</w:t>
      </w:r>
      <w:r w:rsidR="00FC527B" w:rsidRPr="00F54020">
        <w:rPr>
          <w:rFonts w:asciiTheme="majorBidi" w:hAnsiTheme="majorBidi" w:cstheme="majorBidi"/>
          <w:sz w:val="28"/>
          <w:szCs w:val="28"/>
          <w:lang w:bidi="ar-SA"/>
        </w:rPr>
        <w:t>hat</w:t>
      </w:r>
      <w:r w:rsidRPr="00F54020">
        <w:rPr>
          <w:rFonts w:asciiTheme="majorBidi" w:hAnsiTheme="majorBidi" w:cstheme="majorBidi"/>
          <w:sz w:val="28"/>
          <w:szCs w:val="28"/>
          <w:lang w:bidi="ar-SA"/>
        </w:rPr>
        <w:t xml:space="preserve"> point</w:t>
      </w:r>
      <w:r w:rsidR="00FC527B" w:rsidRPr="00F54020">
        <w:rPr>
          <w:rFonts w:asciiTheme="majorBidi" w:hAnsiTheme="majorBidi" w:cstheme="majorBidi"/>
          <w:sz w:val="28"/>
          <w:szCs w:val="28"/>
          <w:lang w:bidi="ar-SA"/>
        </w:rPr>
        <w:t>s</w:t>
      </w:r>
      <w:r w:rsidRPr="00F54020">
        <w:rPr>
          <w:rFonts w:asciiTheme="majorBidi" w:hAnsiTheme="majorBidi" w:cstheme="majorBidi"/>
          <w:sz w:val="28"/>
          <w:szCs w:val="28"/>
          <w:lang w:bidi="ar-SA"/>
        </w:rPr>
        <w:t xml:space="preserve"> out the Palestinian identity and the need to preserve it from extinction as a result of the occupation, evacuation, and continuous suppression. </w:t>
      </w:r>
      <w:r w:rsidRPr="00F54020">
        <w:rPr>
          <w:rFonts w:asciiTheme="majorBidi" w:hAnsiTheme="majorBidi" w:cstheme="majorBidi"/>
          <w:sz w:val="28"/>
          <w:szCs w:val="28"/>
          <w:lang w:bidi="ar-SA"/>
        </w:rPr>
        <w:lastRenderedPageBreak/>
        <w:t>Ultimately,</w:t>
      </w:r>
      <w:r w:rsidR="00805BCE" w:rsidRPr="00F54020">
        <w:rPr>
          <w:rFonts w:asciiTheme="majorBidi" w:hAnsiTheme="majorBidi" w:cstheme="majorBidi"/>
          <w:sz w:val="28"/>
          <w:szCs w:val="28"/>
          <w:lang w:bidi="ar-SA"/>
        </w:rPr>
        <w:t xml:space="preserve"> all</w:t>
      </w:r>
      <w:r w:rsidRPr="00F54020">
        <w:rPr>
          <w:rFonts w:asciiTheme="majorBidi" w:hAnsiTheme="majorBidi" w:cstheme="majorBidi"/>
          <w:sz w:val="28"/>
          <w:szCs w:val="28"/>
          <w:lang w:bidi="ar-SA"/>
        </w:rPr>
        <w:t xml:space="preserve"> that emphasizes  the importance of </w:t>
      </w:r>
      <w:r w:rsidR="00FC527B" w:rsidRPr="00F54020">
        <w:rPr>
          <w:rFonts w:asciiTheme="majorBidi" w:hAnsiTheme="majorBidi" w:cstheme="majorBidi"/>
          <w:sz w:val="28"/>
          <w:szCs w:val="28"/>
          <w:lang w:bidi="ar-SA"/>
        </w:rPr>
        <w:t xml:space="preserve">popular culture </w:t>
      </w:r>
      <w:r w:rsidRPr="00F54020">
        <w:rPr>
          <w:rFonts w:asciiTheme="majorBidi" w:hAnsiTheme="majorBidi" w:cstheme="majorBidi"/>
          <w:sz w:val="28"/>
          <w:szCs w:val="28"/>
          <w:lang w:bidi="ar-SA"/>
        </w:rPr>
        <w:t xml:space="preserve">as a unifying element of identity in the Palestinian society and </w:t>
      </w:r>
      <w:r w:rsidR="00FC527B" w:rsidRPr="00F54020">
        <w:rPr>
          <w:rFonts w:asciiTheme="majorBidi" w:hAnsiTheme="majorBidi" w:cstheme="majorBidi"/>
          <w:sz w:val="28"/>
          <w:szCs w:val="28"/>
          <w:lang w:bidi="ar-SA"/>
        </w:rPr>
        <w:t xml:space="preserve">is seen as </w:t>
      </w:r>
      <w:r w:rsidRPr="00F54020">
        <w:rPr>
          <w:rFonts w:asciiTheme="majorBidi" w:hAnsiTheme="majorBidi" w:cstheme="majorBidi"/>
          <w:sz w:val="28"/>
          <w:szCs w:val="28"/>
          <w:lang w:bidi="ar-SA"/>
        </w:rPr>
        <w:t xml:space="preserve">one of the components of its entity and a fundamental element in its unity. </w:t>
      </w:r>
    </w:p>
    <w:p w:rsidR="00EE1860" w:rsidRPr="005C3FA3" w:rsidRDefault="00EE1860" w:rsidP="00F54020">
      <w:pPr>
        <w:spacing w:line="360" w:lineRule="auto"/>
        <w:ind w:left="170" w:firstLine="720"/>
        <w:jc w:val="both"/>
        <w:rPr>
          <w:rFonts w:asciiTheme="majorBidi" w:hAnsiTheme="majorBidi" w:cstheme="majorBidi"/>
          <w:sz w:val="24"/>
          <w:szCs w:val="24"/>
          <w:rtl/>
          <w:lang w:bidi="ar-JO"/>
        </w:rPr>
      </w:pPr>
      <w:r w:rsidRPr="005C3FA3">
        <w:rPr>
          <w:rFonts w:asciiTheme="majorBidi" w:hAnsiTheme="majorBidi" w:cstheme="majorBidi"/>
          <w:sz w:val="24"/>
          <w:szCs w:val="24"/>
          <w:rtl/>
          <w:lang w:bidi="ar-JO"/>
        </w:rPr>
        <w:br w:type="page"/>
      </w:r>
    </w:p>
    <w:p w:rsidR="0007291F" w:rsidRPr="005C3FA3" w:rsidRDefault="0007291F" w:rsidP="00F54020">
      <w:pPr>
        <w:spacing w:line="360" w:lineRule="auto"/>
        <w:ind w:left="170" w:firstLine="720"/>
        <w:rPr>
          <w:rFonts w:asciiTheme="majorBidi" w:hAnsiTheme="majorBidi" w:cstheme="majorBidi"/>
          <w:sz w:val="24"/>
          <w:szCs w:val="24"/>
          <w:lang w:bidi="ar-JO"/>
        </w:rPr>
      </w:pPr>
    </w:p>
    <w:sectPr w:rsidR="0007291F" w:rsidRPr="005C3FA3" w:rsidSect="00F54020">
      <w:footerReference w:type="default" r:id="rId9"/>
      <w:pgSz w:w="11906" w:h="16838"/>
      <w:pgMar w:top="1440" w:right="1800" w:bottom="1440" w:left="1800" w:header="708" w:footer="708" w:gutter="0"/>
      <w:pgNumType w:fmt="upperRoman"/>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92" w:rsidRDefault="00C36392" w:rsidP="004E1A44">
      <w:pPr>
        <w:spacing w:after="0" w:line="240" w:lineRule="auto"/>
      </w:pPr>
      <w:r>
        <w:separator/>
      </w:r>
    </w:p>
  </w:endnote>
  <w:endnote w:type="continuationSeparator" w:id="0">
    <w:p w:rsidR="00C36392" w:rsidRDefault="00C36392" w:rsidP="004E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1"/>
    <w:family w:val="swiss"/>
    <w:notTrueType/>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940256"/>
      <w:docPartObj>
        <w:docPartGallery w:val="Page Numbers (Bottom of Page)"/>
        <w:docPartUnique/>
      </w:docPartObj>
    </w:sdtPr>
    <w:sdtEndPr/>
    <w:sdtContent>
      <w:p w:rsidR="00746217" w:rsidRDefault="00071880">
        <w:pPr>
          <w:pStyle w:val="af1"/>
          <w:jc w:val="center"/>
          <w:rPr>
            <w:rtl/>
            <w:cs/>
          </w:rPr>
        </w:pPr>
        <w:r>
          <w:fldChar w:fldCharType="begin"/>
        </w:r>
        <w:r w:rsidR="00746217">
          <w:rPr>
            <w:rtl/>
            <w:cs/>
          </w:rPr>
          <w:instrText>PAGE   \* MERGEFORMAT</w:instrText>
        </w:r>
        <w:r>
          <w:fldChar w:fldCharType="separate"/>
        </w:r>
        <w:r w:rsidR="00DC0E09" w:rsidRPr="00DC0E09">
          <w:rPr>
            <w:rFonts w:cs="Calibri"/>
            <w:noProof/>
            <w:lang w:val="he-IL"/>
          </w:rPr>
          <w:t>II</w:t>
        </w:r>
        <w:r>
          <w:fldChar w:fldCharType="end"/>
        </w:r>
      </w:p>
    </w:sdtContent>
  </w:sdt>
  <w:p w:rsidR="00746217" w:rsidRDefault="0074621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92" w:rsidRDefault="00C36392" w:rsidP="004E1A44">
      <w:pPr>
        <w:spacing w:after="0" w:line="240" w:lineRule="auto"/>
      </w:pPr>
      <w:r>
        <w:separator/>
      </w:r>
    </w:p>
  </w:footnote>
  <w:footnote w:type="continuationSeparator" w:id="0">
    <w:p w:rsidR="00C36392" w:rsidRDefault="00C36392" w:rsidP="004E1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8C4"/>
    <w:multiLevelType w:val="hybridMultilevel"/>
    <w:tmpl w:val="8F565966"/>
    <w:lvl w:ilvl="0" w:tplc="5ECE9C38">
      <w:start w:val="1"/>
      <w:numFmt w:val="arabicAlpha"/>
      <w:lvlText w:val="%1."/>
      <w:lvlJc w:val="left"/>
      <w:pPr>
        <w:ind w:left="720" w:right="720" w:hanging="360"/>
      </w:pPr>
      <w:rPr>
        <w:rFonts w:hint="default"/>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
    <w:nsid w:val="1D4339B0"/>
    <w:multiLevelType w:val="multilevel"/>
    <w:tmpl w:val="89D0974C"/>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29C46C8A"/>
    <w:multiLevelType w:val="multilevel"/>
    <w:tmpl w:val="4EBE2C38"/>
    <w:lvl w:ilvl="0">
      <w:start w:val="1"/>
      <w:numFmt w:val="decimal"/>
      <w:lvlText w:val="%1."/>
      <w:lvlJc w:val="left"/>
      <w:pPr>
        <w:ind w:left="450" w:hanging="45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512" w:hanging="144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2286" w:hanging="2160"/>
      </w:pPr>
      <w:rPr>
        <w:rFonts w:hint="default"/>
      </w:rPr>
    </w:lvl>
    <w:lvl w:ilvl="8">
      <w:start w:val="1"/>
      <w:numFmt w:val="decimal"/>
      <w:lvlText w:val="%1.%2.%3.%4.%5.%6.%7.%8.%9."/>
      <w:lvlJc w:val="left"/>
      <w:pPr>
        <w:ind w:left="2304" w:hanging="2160"/>
      </w:pPr>
      <w:rPr>
        <w:rFonts w:hint="default"/>
      </w:rPr>
    </w:lvl>
  </w:abstractNum>
  <w:abstractNum w:abstractNumId="3">
    <w:nsid w:val="3BC82A3D"/>
    <w:multiLevelType w:val="multilevel"/>
    <w:tmpl w:val="607E2B96"/>
    <w:lvl w:ilvl="0">
      <w:start w:val="3"/>
      <w:numFmt w:val="decimal"/>
      <w:lvlText w:val="%1."/>
      <w:lvlJc w:val="left"/>
      <w:pPr>
        <w:ind w:left="960" w:hanging="960"/>
      </w:pPr>
      <w:rPr>
        <w:rFonts w:hint="default"/>
      </w:rPr>
    </w:lvl>
    <w:lvl w:ilvl="1">
      <w:start w:val="2"/>
      <w:numFmt w:val="decimal"/>
      <w:lvlText w:val="%1.%2."/>
      <w:lvlJc w:val="left"/>
      <w:pPr>
        <w:ind w:left="1200" w:hanging="960"/>
      </w:pPr>
      <w:rPr>
        <w:rFonts w:hint="default"/>
      </w:rPr>
    </w:lvl>
    <w:lvl w:ilvl="2">
      <w:start w:val="4"/>
      <w:numFmt w:val="decimal"/>
      <w:lvlText w:val="%1.%2.%3."/>
      <w:lvlJc w:val="left"/>
      <w:pPr>
        <w:ind w:left="1440" w:hanging="96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
    <w:nsid w:val="3ECF3A29"/>
    <w:multiLevelType w:val="hybridMultilevel"/>
    <w:tmpl w:val="14E88A52"/>
    <w:lvl w:ilvl="0" w:tplc="706C7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E623E"/>
    <w:multiLevelType w:val="multilevel"/>
    <w:tmpl w:val="497C74BC"/>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553221DC"/>
    <w:multiLevelType w:val="multilevel"/>
    <w:tmpl w:val="897E1D80"/>
    <w:lvl w:ilvl="0">
      <w:start w:val="1"/>
      <w:numFmt w:val="decimal"/>
      <w:lvlText w:val="%1."/>
      <w:lvlJc w:val="left"/>
      <w:pPr>
        <w:ind w:left="510" w:hanging="510"/>
      </w:pPr>
      <w:rPr>
        <w:rFonts w:ascii="Traditional Arabic" w:hAnsi="Traditional Arabic" w:hint="default"/>
      </w:rPr>
    </w:lvl>
    <w:lvl w:ilvl="1">
      <w:start w:val="3"/>
      <w:numFmt w:val="decimal"/>
      <w:lvlText w:val="%1.%2."/>
      <w:lvlJc w:val="left"/>
      <w:pPr>
        <w:ind w:left="1429" w:hanging="720"/>
      </w:pPr>
      <w:rPr>
        <w:rFonts w:ascii="Traditional Arabic" w:hAnsi="Traditional Arabic" w:hint="default"/>
        <w:color w:val="auto"/>
      </w:rPr>
    </w:lvl>
    <w:lvl w:ilvl="2">
      <w:start w:val="1"/>
      <w:numFmt w:val="decimal"/>
      <w:lvlText w:val="%1.%2.%3."/>
      <w:lvlJc w:val="left"/>
      <w:pPr>
        <w:ind w:left="2556" w:hanging="1080"/>
      </w:pPr>
      <w:rPr>
        <w:rFonts w:ascii="Traditional Arabic" w:hAnsi="Traditional Arabic" w:hint="default"/>
      </w:rPr>
    </w:lvl>
    <w:lvl w:ilvl="3">
      <w:start w:val="1"/>
      <w:numFmt w:val="decimal"/>
      <w:lvlText w:val="%1.%2.%3.%4."/>
      <w:lvlJc w:val="left"/>
      <w:pPr>
        <w:ind w:left="3294" w:hanging="1080"/>
      </w:pPr>
      <w:rPr>
        <w:rFonts w:ascii="Traditional Arabic" w:hAnsi="Traditional Arabic" w:hint="default"/>
      </w:rPr>
    </w:lvl>
    <w:lvl w:ilvl="4">
      <w:start w:val="1"/>
      <w:numFmt w:val="decimal"/>
      <w:lvlText w:val="%1.%2.%3.%4.%5."/>
      <w:lvlJc w:val="left"/>
      <w:pPr>
        <w:ind w:left="4392" w:hanging="1440"/>
      </w:pPr>
      <w:rPr>
        <w:rFonts w:ascii="Traditional Arabic" w:hAnsi="Traditional Arabic" w:hint="default"/>
      </w:rPr>
    </w:lvl>
    <w:lvl w:ilvl="5">
      <w:start w:val="1"/>
      <w:numFmt w:val="decimal"/>
      <w:lvlText w:val="%1.%2.%3.%4.%5.%6."/>
      <w:lvlJc w:val="left"/>
      <w:pPr>
        <w:ind w:left="5490" w:hanging="1800"/>
      </w:pPr>
      <w:rPr>
        <w:rFonts w:ascii="Traditional Arabic" w:hAnsi="Traditional Arabic" w:hint="default"/>
      </w:rPr>
    </w:lvl>
    <w:lvl w:ilvl="6">
      <w:start w:val="1"/>
      <w:numFmt w:val="decimal"/>
      <w:lvlText w:val="%1.%2.%3.%4.%5.%6.%7."/>
      <w:lvlJc w:val="left"/>
      <w:pPr>
        <w:ind w:left="6588" w:hanging="2160"/>
      </w:pPr>
      <w:rPr>
        <w:rFonts w:ascii="Traditional Arabic" w:hAnsi="Traditional Arabic" w:hint="default"/>
      </w:rPr>
    </w:lvl>
    <w:lvl w:ilvl="7">
      <w:start w:val="1"/>
      <w:numFmt w:val="decimal"/>
      <w:lvlText w:val="%1.%2.%3.%4.%5.%6.%7.%8."/>
      <w:lvlJc w:val="left"/>
      <w:pPr>
        <w:ind w:left="7326" w:hanging="2160"/>
      </w:pPr>
      <w:rPr>
        <w:rFonts w:ascii="Traditional Arabic" w:hAnsi="Traditional Arabic" w:hint="default"/>
      </w:rPr>
    </w:lvl>
    <w:lvl w:ilvl="8">
      <w:start w:val="1"/>
      <w:numFmt w:val="decimal"/>
      <w:lvlText w:val="%1.%2.%3.%4.%5.%6.%7.%8.%9."/>
      <w:lvlJc w:val="left"/>
      <w:pPr>
        <w:ind w:left="8424" w:hanging="2520"/>
      </w:pPr>
      <w:rPr>
        <w:rFonts w:ascii="Traditional Arabic" w:hAnsi="Traditional Arabic" w:hint="default"/>
      </w:rPr>
    </w:lvl>
  </w:abstractNum>
  <w:abstractNum w:abstractNumId="7">
    <w:nsid w:val="60BE19EF"/>
    <w:multiLevelType w:val="hybridMultilevel"/>
    <w:tmpl w:val="C248FB30"/>
    <w:lvl w:ilvl="0" w:tplc="9FB0B4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A53C5"/>
    <w:multiLevelType w:val="hybridMultilevel"/>
    <w:tmpl w:val="0F1AAD1C"/>
    <w:lvl w:ilvl="0" w:tplc="52DC3984">
      <w:start w:val="1"/>
      <w:numFmt w:val="bullet"/>
      <w:lvlText w:val="-"/>
      <w:lvlJc w:val="left"/>
      <w:pPr>
        <w:ind w:left="435" w:hanging="360"/>
      </w:pPr>
      <w:rPr>
        <w:rFonts w:ascii="Arabic Transparent" w:eastAsia="Calibri" w:hAnsi="Arabic Transparent" w:cs="Arabic Transparent"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7F7803F4"/>
    <w:multiLevelType w:val="hybridMultilevel"/>
    <w:tmpl w:val="5088DCD4"/>
    <w:lvl w:ilvl="0" w:tplc="47F4C2F2">
      <w:start w:val="1"/>
      <w:numFmt w:val="arabicAlpha"/>
      <w:lvlText w:val="%1."/>
      <w:lvlJc w:val="left"/>
      <w:pPr>
        <w:ind w:left="720" w:hanging="360"/>
      </w:pPr>
      <w:rPr>
        <w:rFonts w:ascii="Arabic Transparent" w:eastAsia="Calibri" w:hAnsi="Arabic Transparent" w:cs="Arabic Transparen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9"/>
  </w:num>
  <w:num w:numId="6">
    <w:abstractNumId w:val="4"/>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60"/>
    <w:rsid w:val="00002369"/>
    <w:rsid w:val="00006839"/>
    <w:rsid w:val="00007188"/>
    <w:rsid w:val="000201D2"/>
    <w:rsid w:val="00034CCC"/>
    <w:rsid w:val="000351CB"/>
    <w:rsid w:val="00071880"/>
    <w:rsid w:val="00071B90"/>
    <w:rsid w:val="00071DC2"/>
    <w:rsid w:val="0007291F"/>
    <w:rsid w:val="00080041"/>
    <w:rsid w:val="00090F37"/>
    <w:rsid w:val="0009233E"/>
    <w:rsid w:val="000A58EE"/>
    <w:rsid w:val="000A6B54"/>
    <w:rsid w:val="000B2E7D"/>
    <w:rsid w:val="000D1494"/>
    <w:rsid w:val="000D5C56"/>
    <w:rsid w:val="000E1200"/>
    <w:rsid w:val="000F0520"/>
    <w:rsid w:val="000F0F38"/>
    <w:rsid w:val="000F7798"/>
    <w:rsid w:val="0010100F"/>
    <w:rsid w:val="001013C3"/>
    <w:rsid w:val="00120A24"/>
    <w:rsid w:val="00133158"/>
    <w:rsid w:val="0014431E"/>
    <w:rsid w:val="00161120"/>
    <w:rsid w:val="001674A1"/>
    <w:rsid w:val="0017164C"/>
    <w:rsid w:val="001721CE"/>
    <w:rsid w:val="00177E84"/>
    <w:rsid w:val="001A1CDA"/>
    <w:rsid w:val="001B0344"/>
    <w:rsid w:val="001B2490"/>
    <w:rsid w:val="001B361F"/>
    <w:rsid w:val="001C2CBA"/>
    <w:rsid w:val="001E1DC3"/>
    <w:rsid w:val="001F27D5"/>
    <w:rsid w:val="001F33F1"/>
    <w:rsid w:val="00205E00"/>
    <w:rsid w:val="00241137"/>
    <w:rsid w:val="0024201F"/>
    <w:rsid w:val="002447C8"/>
    <w:rsid w:val="002502E5"/>
    <w:rsid w:val="00262581"/>
    <w:rsid w:val="0027570D"/>
    <w:rsid w:val="002912B8"/>
    <w:rsid w:val="00293861"/>
    <w:rsid w:val="0029387E"/>
    <w:rsid w:val="002A090B"/>
    <w:rsid w:val="002A4981"/>
    <w:rsid w:val="00302C89"/>
    <w:rsid w:val="00312172"/>
    <w:rsid w:val="00320DAD"/>
    <w:rsid w:val="00321638"/>
    <w:rsid w:val="00334B2F"/>
    <w:rsid w:val="00340121"/>
    <w:rsid w:val="0034399C"/>
    <w:rsid w:val="0037075E"/>
    <w:rsid w:val="003717F4"/>
    <w:rsid w:val="00387BE6"/>
    <w:rsid w:val="00397A9B"/>
    <w:rsid w:val="003A7497"/>
    <w:rsid w:val="003B7106"/>
    <w:rsid w:val="003B7D28"/>
    <w:rsid w:val="003C4BF9"/>
    <w:rsid w:val="003D1970"/>
    <w:rsid w:val="003E5271"/>
    <w:rsid w:val="00401169"/>
    <w:rsid w:val="004147C2"/>
    <w:rsid w:val="00427F2B"/>
    <w:rsid w:val="00430034"/>
    <w:rsid w:val="004674E6"/>
    <w:rsid w:val="004851A0"/>
    <w:rsid w:val="004944A5"/>
    <w:rsid w:val="00496D9F"/>
    <w:rsid w:val="004B441F"/>
    <w:rsid w:val="004D46BC"/>
    <w:rsid w:val="004E1A44"/>
    <w:rsid w:val="004E36E7"/>
    <w:rsid w:val="004E46FC"/>
    <w:rsid w:val="004F19E2"/>
    <w:rsid w:val="004F6802"/>
    <w:rsid w:val="00512CCF"/>
    <w:rsid w:val="005148D2"/>
    <w:rsid w:val="00521503"/>
    <w:rsid w:val="0053255C"/>
    <w:rsid w:val="00541AAD"/>
    <w:rsid w:val="00546A04"/>
    <w:rsid w:val="0055020C"/>
    <w:rsid w:val="005515E6"/>
    <w:rsid w:val="0055358A"/>
    <w:rsid w:val="005604F2"/>
    <w:rsid w:val="00576AEC"/>
    <w:rsid w:val="005819A5"/>
    <w:rsid w:val="00595D33"/>
    <w:rsid w:val="0059776E"/>
    <w:rsid w:val="005A73DC"/>
    <w:rsid w:val="005C3FA3"/>
    <w:rsid w:val="005D24AF"/>
    <w:rsid w:val="005D4C58"/>
    <w:rsid w:val="005D5FCD"/>
    <w:rsid w:val="005E0616"/>
    <w:rsid w:val="005E06A2"/>
    <w:rsid w:val="005F5F5E"/>
    <w:rsid w:val="005F6D10"/>
    <w:rsid w:val="00606B96"/>
    <w:rsid w:val="006143DD"/>
    <w:rsid w:val="00616ACA"/>
    <w:rsid w:val="006241C8"/>
    <w:rsid w:val="00631B82"/>
    <w:rsid w:val="006353B6"/>
    <w:rsid w:val="00643105"/>
    <w:rsid w:val="00653DC9"/>
    <w:rsid w:val="00655D93"/>
    <w:rsid w:val="0066420B"/>
    <w:rsid w:val="00665FAF"/>
    <w:rsid w:val="0067664F"/>
    <w:rsid w:val="00683EAF"/>
    <w:rsid w:val="006914F3"/>
    <w:rsid w:val="00692232"/>
    <w:rsid w:val="006A29D7"/>
    <w:rsid w:val="006A50DF"/>
    <w:rsid w:val="006C7112"/>
    <w:rsid w:val="006D668D"/>
    <w:rsid w:val="006E736B"/>
    <w:rsid w:val="006F05A8"/>
    <w:rsid w:val="006F39F0"/>
    <w:rsid w:val="007036F9"/>
    <w:rsid w:val="00710799"/>
    <w:rsid w:val="00712F01"/>
    <w:rsid w:val="00721B7E"/>
    <w:rsid w:val="007449E7"/>
    <w:rsid w:val="00746217"/>
    <w:rsid w:val="00751362"/>
    <w:rsid w:val="007656DF"/>
    <w:rsid w:val="00777323"/>
    <w:rsid w:val="00777D73"/>
    <w:rsid w:val="00785A71"/>
    <w:rsid w:val="00786594"/>
    <w:rsid w:val="007953A5"/>
    <w:rsid w:val="007A4C32"/>
    <w:rsid w:val="007C552E"/>
    <w:rsid w:val="007C763A"/>
    <w:rsid w:val="007D3A2B"/>
    <w:rsid w:val="007E7F80"/>
    <w:rsid w:val="00803593"/>
    <w:rsid w:val="00805BCE"/>
    <w:rsid w:val="008073E5"/>
    <w:rsid w:val="00810377"/>
    <w:rsid w:val="00833469"/>
    <w:rsid w:val="00833C72"/>
    <w:rsid w:val="0083439E"/>
    <w:rsid w:val="00856F39"/>
    <w:rsid w:val="008601B3"/>
    <w:rsid w:val="008768A4"/>
    <w:rsid w:val="00882D70"/>
    <w:rsid w:val="00895AC9"/>
    <w:rsid w:val="008A2241"/>
    <w:rsid w:val="008B3C4A"/>
    <w:rsid w:val="008B4879"/>
    <w:rsid w:val="008C7E8F"/>
    <w:rsid w:val="008D3CA0"/>
    <w:rsid w:val="008D7558"/>
    <w:rsid w:val="008E5F29"/>
    <w:rsid w:val="008F02DD"/>
    <w:rsid w:val="008F7AA8"/>
    <w:rsid w:val="00903DD4"/>
    <w:rsid w:val="00906148"/>
    <w:rsid w:val="00906B02"/>
    <w:rsid w:val="009074A5"/>
    <w:rsid w:val="00925D69"/>
    <w:rsid w:val="00925ED7"/>
    <w:rsid w:val="00936FAE"/>
    <w:rsid w:val="00944387"/>
    <w:rsid w:val="0096454A"/>
    <w:rsid w:val="00994709"/>
    <w:rsid w:val="00997ADF"/>
    <w:rsid w:val="009C1FC4"/>
    <w:rsid w:val="009C41D8"/>
    <w:rsid w:val="009D5607"/>
    <w:rsid w:val="009F1194"/>
    <w:rsid w:val="009F2D12"/>
    <w:rsid w:val="00A03AE5"/>
    <w:rsid w:val="00A0674E"/>
    <w:rsid w:val="00A331CC"/>
    <w:rsid w:val="00A44144"/>
    <w:rsid w:val="00A65621"/>
    <w:rsid w:val="00A70EE5"/>
    <w:rsid w:val="00A71755"/>
    <w:rsid w:val="00AB5442"/>
    <w:rsid w:val="00AD0DB5"/>
    <w:rsid w:val="00AD5EB4"/>
    <w:rsid w:val="00AF5DE6"/>
    <w:rsid w:val="00B128C7"/>
    <w:rsid w:val="00B26C7C"/>
    <w:rsid w:val="00B36027"/>
    <w:rsid w:val="00B3755D"/>
    <w:rsid w:val="00B721CA"/>
    <w:rsid w:val="00B76658"/>
    <w:rsid w:val="00B85CE9"/>
    <w:rsid w:val="00BA6ED1"/>
    <w:rsid w:val="00BB5493"/>
    <w:rsid w:val="00BF1A58"/>
    <w:rsid w:val="00C13325"/>
    <w:rsid w:val="00C15096"/>
    <w:rsid w:val="00C2530B"/>
    <w:rsid w:val="00C27CAB"/>
    <w:rsid w:val="00C36392"/>
    <w:rsid w:val="00C54297"/>
    <w:rsid w:val="00C55440"/>
    <w:rsid w:val="00CD0264"/>
    <w:rsid w:val="00CE087C"/>
    <w:rsid w:val="00CE26BC"/>
    <w:rsid w:val="00D05590"/>
    <w:rsid w:val="00D057DD"/>
    <w:rsid w:val="00D1365A"/>
    <w:rsid w:val="00D14986"/>
    <w:rsid w:val="00D321B6"/>
    <w:rsid w:val="00D329B1"/>
    <w:rsid w:val="00D42A4D"/>
    <w:rsid w:val="00D46DEC"/>
    <w:rsid w:val="00D52D3F"/>
    <w:rsid w:val="00D64479"/>
    <w:rsid w:val="00D87FB4"/>
    <w:rsid w:val="00D9079E"/>
    <w:rsid w:val="00D964B3"/>
    <w:rsid w:val="00DB5D22"/>
    <w:rsid w:val="00DB6DCF"/>
    <w:rsid w:val="00DC0E09"/>
    <w:rsid w:val="00DC5D31"/>
    <w:rsid w:val="00DD16E8"/>
    <w:rsid w:val="00DD2DEF"/>
    <w:rsid w:val="00DD573B"/>
    <w:rsid w:val="00DE5CD8"/>
    <w:rsid w:val="00DE645A"/>
    <w:rsid w:val="00DF1DE6"/>
    <w:rsid w:val="00DF6FFE"/>
    <w:rsid w:val="00E04EC6"/>
    <w:rsid w:val="00E12A51"/>
    <w:rsid w:val="00E14A44"/>
    <w:rsid w:val="00E2039A"/>
    <w:rsid w:val="00E25E2C"/>
    <w:rsid w:val="00E371FB"/>
    <w:rsid w:val="00E553E7"/>
    <w:rsid w:val="00E64601"/>
    <w:rsid w:val="00E7465C"/>
    <w:rsid w:val="00E81259"/>
    <w:rsid w:val="00E8181E"/>
    <w:rsid w:val="00E8210F"/>
    <w:rsid w:val="00E879DF"/>
    <w:rsid w:val="00EA3159"/>
    <w:rsid w:val="00EA4EFA"/>
    <w:rsid w:val="00EA71B4"/>
    <w:rsid w:val="00ED0623"/>
    <w:rsid w:val="00EE1860"/>
    <w:rsid w:val="00EE2422"/>
    <w:rsid w:val="00EF043F"/>
    <w:rsid w:val="00F0344A"/>
    <w:rsid w:val="00F31451"/>
    <w:rsid w:val="00F36DE5"/>
    <w:rsid w:val="00F421F7"/>
    <w:rsid w:val="00F45070"/>
    <w:rsid w:val="00F54020"/>
    <w:rsid w:val="00F54839"/>
    <w:rsid w:val="00F56728"/>
    <w:rsid w:val="00F60083"/>
    <w:rsid w:val="00F60133"/>
    <w:rsid w:val="00F62C23"/>
    <w:rsid w:val="00F64AE7"/>
    <w:rsid w:val="00F72ECC"/>
    <w:rsid w:val="00F923E7"/>
    <w:rsid w:val="00FA217F"/>
    <w:rsid w:val="00FA78BE"/>
    <w:rsid w:val="00FC05C3"/>
    <w:rsid w:val="00FC527B"/>
    <w:rsid w:val="00FD04A4"/>
    <w:rsid w:val="00FF32B7"/>
    <w:rsid w:val="00FF787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60"/>
    <w:pPr>
      <w:bidi/>
    </w:pPr>
    <w:rPr>
      <w:rFonts w:ascii="Calibri" w:eastAsia="Calibri" w:hAnsi="Calibri" w:cs="Arial"/>
    </w:rPr>
  </w:style>
  <w:style w:type="paragraph" w:styleId="1">
    <w:name w:val="heading 1"/>
    <w:basedOn w:val="a"/>
    <w:next w:val="a"/>
    <w:link w:val="10"/>
    <w:uiPriority w:val="9"/>
    <w:qFormat/>
    <w:rsid w:val="00EE1860"/>
    <w:pPr>
      <w:keepNext/>
      <w:keepLines/>
      <w:spacing w:before="480" w:after="0" w:line="276" w:lineRule="auto"/>
      <w:outlineLvl w:val="0"/>
    </w:pPr>
    <w:rPr>
      <w:rFonts w:ascii="Cambria" w:eastAsia="SimSun" w:hAnsi="Cambria" w:cs="Times New Roman"/>
      <w:b/>
      <w:bCs/>
      <w:color w:val="365F91"/>
      <w:sz w:val="28"/>
      <w:szCs w:val="28"/>
    </w:rPr>
  </w:style>
  <w:style w:type="paragraph" w:styleId="2">
    <w:name w:val="heading 2"/>
    <w:basedOn w:val="a"/>
    <w:next w:val="a"/>
    <w:link w:val="20"/>
    <w:uiPriority w:val="9"/>
    <w:unhideWhenUsed/>
    <w:qFormat/>
    <w:rsid w:val="00EE1860"/>
    <w:pPr>
      <w:keepNext/>
      <w:keepLines/>
      <w:spacing w:before="200" w:after="0" w:line="276" w:lineRule="auto"/>
      <w:outlineLvl w:val="1"/>
    </w:pPr>
    <w:rPr>
      <w:rFonts w:ascii="Cambria" w:eastAsia="SimSun" w:hAnsi="Cambria" w:cs="Times New Roman"/>
      <w:b/>
      <w:bCs/>
      <w:color w:val="4F81BD"/>
      <w:sz w:val="26"/>
      <w:szCs w:val="26"/>
    </w:rPr>
  </w:style>
  <w:style w:type="paragraph" w:styleId="3">
    <w:name w:val="heading 3"/>
    <w:basedOn w:val="a"/>
    <w:link w:val="30"/>
    <w:uiPriority w:val="9"/>
    <w:qFormat/>
    <w:rsid w:val="00EE18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E1860"/>
    <w:rPr>
      <w:rFonts w:ascii="Cambria" w:eastAsia="SimSun" w:hAnsi="Cambria" w:cs="Times New Roman"/>
      <w:b/>
      <w:bCs/>
      <w:color w:val="365F91"/>
      <w:sz w:val="28"/>
      <w:szCs w:val="28"/>
    </w:rPr>
  </w:style>
  <w:style w:type="character" w:customStyle="1" w:styleId="20">
    <w:name w:val="כותרת 2 תו"/>
    <w:basedOn w:val="a0"/>
    <w:link w:val="2"/>
    <w:uiPriority w:val="9"/>
    <w:rsid w:val="00EE1860"/>
    <w:rPr>
      <w:rFonts w:ascii="Cambria" w:eastAsia="SimSun" w:hAnsi="Cambria" w:cs="Times New Roman"/>
      <w:b/>
      <w:bCs/>
      <w:color w:val="4F81BD"/>
      <w:sz w:val="26"/>
      <w:szCs w:val="26"/>
    </w:rPr>
  </w:style>
  <w:style w:type="character" w:customStyle="1" w:styleId="30">
    <w:name w:val="כותרת 3 תו"/>
    <w:basedOn w:val="a0"/>
    <w:link w:val="3"/>
    <w:uiPriority w:val="9"/>
    <w:rsid w:val="00EE1860"/>
    <w:rPr>
      <w:rFonts w:ascii="Times New Roman" w:eastAsia="Times New Roman" w:hAnsi="Times New Roman" w:cs="Times New Roman"/>
      <w:b/>
      <w:bCs/>
      <w:sz w:val="27"/>
      <w:szCs w:val="27"/>
    </w:rPr>
  </w:style>
  <w:style w:type="paragraph" w:styleId="a3">
    <w:name w:val="List Paragraph"/>
    <w:basedOn w:val="a"/>
    <w:uiPriority w:val="34"/>
    <w:qFormat/>
    <w:rsid w:val="00EE1860"/>
    <w:pPr>
      <w:spacing w:after="200" w:line="276" w:lineRule="auto"/>
      <w:ind w:left="720"/>
      <w:contextualSpacing/>
    </w:pPr>
  </w:style>
  <w:style w:type="paragraph" w:styleId="a4">
    <w:name w:val="footnote text"/>
    <w:basedOn w:val="a"/>
    <w:link w:val="a5"/>
    <w:unhideWhenUsed/>
    <w:rsid w:val="00EE1860"/>
    <w:pPr>
      <w:spacing w:after="0" w:line="240" w:lineRule="auto"/>
    </w:pPr>
    <w:rPr>
      <w:rFonts w:cs="Times New Roman"/>
      <w:sz w:val="20"/>
      <w:szCs w:val="20"/>
    </w:rPr>
  </w:style>
  <w:style w:type="character" w:customStyle="1" w:styleId="a5">
    <w:name w:val="טקסט הערת שוליים תו"/>
    <w:basedOn w:val="a0"/>
    <w:link w:val="a4"/>
    <w:rsid w:val="00EE1860"/>
    <w:rPr>
      <w:rFonts w:ascii="Calibri" w:eastAsia="Calibri" w:hAnsi="Calibri" w:cs="Times New Roman"/>
      <w:sz w:val="20"/>
      <w:szCs w:val="20"/>
    </w:rPr>
  </w:style>
  <w:style w:type="character" w:styleId="a6">
    <w:name w:val="footnote reference"/>
    <w:semiHidden/>
    <w:unhideWhenUsed/>
    <w:rsid w:val="00EE1860"/>
    <w:rPr>
      <w:vertAlign w:val="superscript"/>
    </w:rPr>
  </w:style>
  <w:style w:type="character" w:styleId="a7">
    <w:name w:val="annotation reference"/>
    <w:semiHidden/>
    <w:rsid w:val="00EE1860"/>
    <w:rPr>
      <w:sz w:val="16"/>
      <w:szCs w:val="16"/>
    </w:rPr>
  </w:style>
  <w:style w:type="paragraph" w:styleId="a8">
    <w:name w:val="annotation text"/>
    <w:basedOn w:val="a"/>
    <w:link w:val="a9"/>
    <w:semiHidden/>
    <w:rsid w:val="00EE1860"/>
    <w:pPr>
      <w:spacing w:after="200" w:line="276" w:lineRule="auto"/>
    </w:pPr>
    <w:rPr>
      <w:rFonts w:cs="Times New Roman"/>
      <w:sz w:val="20"/>
      <w:szCs w:val="20"/>
    </w:rPr>
  </w:style>
  <w:style w:type="character" w:customStyle="1" w:styleId="a9">
    <w:name w:val="טקסט הערה תו"/>
    <w:basedOn w:val="a0"/>
    <w:link w:val="a8"/>
    <w:semiHidden/>
    <w:rsid w:val="00EE1860"/>
    <w:rPr>
      <w:rFonts w:ascii="Calibri" w:eastAsia="Calibri" w:hAnsi="Calibri" w:cs="Times New Roman"/>
      <w:sz w:val="20"/>
      <w:szCs w:val="20"/>
    </w:rPr>
  </w:style>
  <w:style w:type="paragraph" w:styleId="aa">
    <w:name w:val="Balloon Text"/>
    <w:basedOn w:val="a"/>
    <w:link w:val="ab"/>
    <w:uiPriority w:val="99"/>
    <w:semiHidden/>
    <w:unhideWhenUsed/>
    <w:rsid w:val="00EE1860"/>
    <w:pPr>
      <w:spacing w:after="0" w:line="240" w:lineRule="auto"/>
    </w:pPr>
    <w:rPr>
      <w:rFonts w:ascii="Tahoma" w:hAnsi="Tahoma" w:cs="Times New Roman"/>
      <w:sz w:val="16"/>
      <w:szCs w:val="16"/>
    </w:rPr>
  </w:style>
  <w:style w:type="character" w:customStyle="1" w:styleId="ab">
    <w:name w:val="טקסט בלונים תו"/>
    <w:basedOn w:val="a0"/>
    <w:link w:val="aa"/>
    <w:uiPriority w:val="99"/>
    <w:semiHidden/>
    <w:rsid w:val="00EE1860"/>
    <w:rPr>
      <w:rFonts w:ascii="Tahoma" w:eastAsia="Calibri" w:hAnsi="Tahoma" w:cs="Times New Roman"/>
      <w:sz w:val="16"/>
      <w:szCs w:val="16"/>
    </w:rPr>
  </w:style>
  <w:style w:type="character" w:styleId="ac">
    <w:name w:val="Strong"/>
    <w:uiPriority w:val="22"/>
    <w:qFormat/>
    <w:rsid w:val="00EE1860"/>
    <w:rPr>
      <w:b/>
      <w:bCs/>
    </w:rPr>
  </w:style>
  <w:style w:type="character" w:styleId="Hyperlink">
    <w:name w:val="Hyperlink"/>
    <w:uiPriority w:val="99"/>
    <w:unhideWhenUsed/>
    <w:rsid w:val="00EE1860"/>
    <w:rPr>
      <w:strike w:val="0"/>
      <w:dstrike w:val="0"/>
      <w:color w:val="0000FF"/>
      <w:u w:val="none"/>
      <w:effect w:val="none"/>
    </w:rPr>
  </w:style>
  <w:style w:type="paragraph" w:styleId="ad">
    <w:name w:val="header"/>
    <w:basedOn w:val="a"/>
    <w:link w:val="ae"/>
    <w:uiPriority w:val="99"/>
    <w:unhideWhenUsed/>
    <w:rsid w:val="00EE1860"/>
    <w:pPr>
      <w:tabs>
        <w:tab w:val="center" w:pos="4153"/>
        <w:tab w:val="right" w:pos="8306"/>
      </w:tabs>
      <w:spacing w:after="200" w:line="276" w:lineRule="auto"/>
    </w:pPr>
    <w:rPr>
      <w:rFonts w:cs="Times New Roman"/>
      <w:sz w:val="20"/>
      <w:szCs w:val="20"/>
    </w:rPr>
  </w:style>
  <w:style w:type="character" w:customStyle="1" w:styleId="ae">
    <w:name w:val="כותרת עליונה תו"/>
    <w:basedOn w:val="a0"/>
    <w:link w:val="ad"/>
    <w:uiPriority w:val="99"/>
    <w:rsid w:val="00EE1860"/>
    <w:rPr>
      <w:rFonts w:ascii="Calibri" w:eastAsia="Calibri" w:hAnsi="Calibri" w:cs="Times New Roman"/>
      <w:sz w:val="20"/>
      <w:szCs w:val="20"/>
    </w:rPr>
  </w:style>
  <w:style w:type="character" w:customStyle="1" w:styleId="af">
    <w:name w:val="נושא הערה תו"/>
    <w:link w:val="af0"/>
    <w:uiPriority w:val="99"/>
    <w:semiHidden/>
    <w:rsid w:val="00EE1860"/>
    <w:rPr>
      <w:rFonts w:ascii="Calibri" w:eastAsia="Calibri" w:hAnsi="Calibri" w:cs="Arial"/>
      <w:b/>
      <w:bCs/>
      <w:sz w:val="20"/>
      <w:szCs w:val="20"/>
    </w:rPr>
  </w:style>
  <w:style w:type="paragraph" w:styleId="af0">
    <w:name w:val="annotation subject"/>
    <w:basedOn w:val="a8"/>
    <w:next w:val="a8"/>
    <w:link w:val="af"/>
    <w:uiPriority w:val="99"/>
    <w:semiHidden/>
    <w:rsid w:val="00EE1860"/>
    <w:rPr>
      <w:rFonts w:cs="Arial"/>
      <w:b/>
      <w:bCs/>
    </w:rPr>
  </w:style>
  <w:style w:type="character" w:customStyle="1" w:styleId="11">
    <w:name w:val="נושא הערה תו1"/>
    <w:basedOn w:val="a9"/>
    <w:uiPriority w:val="99"/>
    <w:semiHidden/>
    <w:rsid w:val="00EE1860"/>
    <w:rPr>
      <w:rFonts w:ascii="Calibri" w:eastAsia="Calibri" w:hAnsi="Calibri" w:cs="Times New Roman"/>
      <w:b/>
      <w:bCs/>
      <w:sz w:val="20"/>
      <w:szCs w:val="20"/>
    </w:rPr>
  </w:style>
  <w:style w:type="paragraph" w:styleId="af1">
    <w:name w:val="footer"/>
    <w:basedOn w:val="a"/>
    <w:link w:val="af2"/>
    <w:uiPriority w:val="99"/>
    <w:rsid w:val="00EE1860"/>
    <w:pPr>
      <w:tabs>
        <w:tab w:val="center" w:pos="4153"/>
        <w:tab w:val="right" w:pos="8306"/>
      </w:tabs>
      <w:spacing w:after="200" w:line="276" w:lineRule="auto"/>
    </w:pPr>
    <w:rPr>
      <w:rFonts w:cs="Times New Roman"/>
      <w:sz w:val="20"/>
      <w:szCs w:val="20"/>
    </w:rPr>
  </w:style>
  <w:style w:type="character" w:customStyle="1" w:styleId="af2">
    <w:name w:val="כותרת תחתונה תו"/>
    <w:basedOn w:val="a0"/>
    <w:link w:val="af1"/>
    <w:uiPriority w:val="99"/>
    <w:rsid w:val="00EE1860"/>
    <w:rPr>
      <w:rFonts w:ascii="Calibri" w:eastAsia="Calibri" w:hAnsi="Calibri" w:cs="Times New Roman"/>
      <w:sz w:val="20"/>
      <w:szCs w:val="20"/>
    </w:rPr>
  </w:style>
  <w:style w:type="character" w:styleId="af3">
    <w:name w:val="page number"/>
    <w:basedOn w:val="a0"/>
    <w:rsid w:val="00EE1860"/>
  </w:style>
  <w:style w:type="character" w:customStyle="1" w:styleId="hps">
    <w:name w:val="hps"/>
    <w:basedOn w:val="a0"/>
    <w:rsid w:val="00EE1860"/>
  </w:style>
  <w:style w:type="character" w:customStyle="1" w:styleId="atn">
    <w:name w:val="atn"/>
    <w:basedOn w:val="a0"/>
    <w:rsid w:val="00EE1860"/>
  </w:style>
  <w:style w:type="character" w:customStyle="1" w:styleId="longtext">
    <w:name w:val="long_text"/>
    <w:basedOn w:val="a0"/>
    <w:rsid w:val="00EE1860"/>
  </w:style>
  <w:style w:type="character" w:customStyle="1" w:styleId="af4">
    <w:name w:val="טקסט הערת סיום תו"/>
    <w:link w:val="af5"/>
    <w:uiPriority w:val="99"/>
    <w:semiHidden/>
    <w:rsid w:val="00EE1860"/>
    <w:rPr>
      <w:rFonts w:ascii="Calibri" w:eastAsia="Calibri" w:hAnsi="Calibri" w:cs="Arial"/>
      <w:sz w:val="20"/>
      <w:szCs w:val="20"/>
    </w:rPr>
  </w:style>
  <w:style w:type="paragraph" w:styleId="af5">
    <w:name w:val="endnote text"/>
    <w:basedOn w:val="a"/>
    <w:link w:val="af4"/>
    <w:uiPriority w:val="99"/>
    <w:semiHidden/>
    <w:unhideWhenUsed/>
    <w:rsid w:val="00EE1860"/>
    <w:pPr>
      <w:spacing w:after="200" w:line="276" w:lineRule="auto"/>
    </w:pPr>
    <w:rPr>
      <w:sz w:val="20"/>
      <w:szCs w:val="20"/>
    </w:rPr>
  </w:style>
  <w:style w:type="character" w:customStyle="1" w:styleId="12">
    <w:name w:val="טקסט הערת סיום תו1"/>
    <w:basedOn w:val="a0"/>
    <w:uiPriority w:val="99"/>
    <w:semiHidden/>
    <w:rsid w:val="00EE1860"/>
    <w:rPr>
      <w:rFonts w:ascii="Calibri" w:eastAsia="Calibri" w:hAnsi="Calibri" w:cs="Arial"/>
      <w:sz w:val="20"/>
      <w:szCs w:val="20"/>
    </w:rPr>
  </w:style>
  <w:style w:type="character" w:customStyle="1" w:styleId="searchword1">
    <w:name w:val="searchword1"/>
    <w:rsid w:val="00EE1860"/>
    <w:rPr>
      <w:shd w:val="clear" w:color="auto" w:fill="C0E3F4"/>
    </w:rPr>
  </w:style>
  <w:style w:type="paragraph" w:styleId="af6">
    <w:name w:val="No Spacing"/>
    <w:uiPriority w:val="1"/>
    <w:qFormat/>
    <w:rsid w:val="00EE1860"/>
    <w:pPr>
      <w:bidi/>
      <w:spacing w:after="0" w:line="240" w:lineRule="auto"/>
    </w:pPr>
    <w:rPr>
      <w:rFonts w:ascii="Calibri" w:eastAsia="Calibri" w:hAnsi="Calibri" w:cs="Arial"/>
    </w:rPr>
  </w:style>
  <w:style w:type="paragraph" w:styleId="af7">
    <w:name w:val="Revision"/>
    <w:hidden/>
    <w:uiPriority w:val="99"/>
    <w:semiHidden/>
    <w:rsid w:val="00EE1860"/>
    <w:pPr>
      <w:spacing w:after="0" w:line="240" w:lineRule="auto"/>
    </w:pPr>
    <w:rPr>
      <w:rFonts w:ascii="Calibri" w:eastAsia="Calibri" w:hAnsi="Calibri" w:cs="Arial"/>
    </w:rPr>
  </w:style>
  <w:style w:type="character" w:customStyle="1" w:styleId="apple-converted-space">
    <w:name w:val="apple-converted-space"/>
    <w:basedOn w:val="a0"/>
    <w:rsid w:val="00EE1860"/>
  </w:style>
  <w:style w:type="paragraph" w:styleId="NormalWeb">
    <w:name w:val="Normal (Web)"/>
    <w:basedOn w:val="a"/>
    <w:uiPriority w:val="99"/>
    <w:semiHidden/>
    <w:unhideWhenUsed/>
    <w:rsid w:val="00EE1860"/>
    <w:rPr>
      <w:rFonts w:ascii="Times New Roman" w:hAnsi="Times New Roman" w:cs="Times New Roman"/>
      <w:sz w:val="24"/>
      <w:szCs w:val="24"/>
    </w:rPr>
  </w:style>
  <w:style w:type="character" w:customStyle="1" w:styleId="highlight">
    <w:name w:val="highlight"/>
    <w:basedOn w:val="a0"/>
    <w:rsid w:val="00EE1860"/>
  </w:style>
  <w:style w:type="character" w:customStyle="1" w:styleId="contenttext1">
    <w:name w:val="contenttext1"/>
    <w:rsid w:val="00EE1860"/>
    <w:rPr>
      <w:rFonts w:ascii="Verdana" w:hAnsi="Verdana" w:hint="default"/>
      <w:color w:val="444444"/>
      <w:sz w:val="16"/>
      <w:szCs w:val="16"/>
    </w:rPr>
  </w:style>
  <w:style w:type="character" w:customStyle="1" w:styleId="st1">
    <w:name w:val="st1"/>
    <w:basedOn w:val="a0"/>
    <w:rsid w:val="00EE1860"/>
  </w:style>
  <w:style w:type="table" w:styleId="af8">
    <w:name w:val="Table Grid"/>
    <w:basedOn w:val="a1"/>
    <w:uiPriority w:val="59"/>
    <w:rsid w:val="00EE18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
    <w:uiPriority w:val="99"/>
    <w:semiHidden/>
    <w:unhideWhenUsed/>
    <w:rsid w:val="00EE18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60"/>
    <w:pPr>
      <w:bidi/>
    </w:pPr>
    <w:rPr>
      <w:rFonts w:ascii="Calibri" w:eastAsia="Calibri" w:hAnsi="Calibri" w:cs="Arial"/>
    </w:rPr>
  </w:style>
  <w:style w:type="paragraph" w:styleId="1">
    <w:name w:val="heading 1"/>
    <w:basedOn w:val="a"/>
    <w:next w:val="a"/>
    <w:link w:val="10"/>
    <w:uiPriority w:val="9"/>
    <w:qFormat/>
    <w:rsid w:val="00EE1860"/>
    <w:pPr>
      <w:keepNext/>
      <w:keepLines/>
      <w:spacing w:before="480" w:after="0" w:line="276" w:lineRule="auto"/>
      <w:outlineLvl w:val="0"/>
    </w:pPr>
    <w:rPr>
      <w:rFonts w:ascii="Cambria" w:eastAsia="SimSun" w:hAnsi="Cambria" w:cs="Times New Roman"/>
      <w:b/>
      <w:bCs/>
      <w:color w:val="365F91"/>
      <w:sz w:val="28"/>
      <w:szCs w:val="28"/>
    </w:rPr>
  </w:style>
  <w:style w:type="paragraph" w:styleId="2">
    <w:name w:val="heading 2"/>
    <w:basedOn w:val="a"/>
    <w:next w:val="a"/>
    <w:link w:val="20"/>
    <w:uiPriority w:val="9"/>
    <w:unhideWhenUsed/>
    <w:qFormat/>
    <w:rsid w:val="00EE1860"/>
    <w:pPr>
      <w:keepNext/>
      <w:keepLines/>
      <w:spacing w:before="200" w:after="0" w:line="276" w:lineRule="auto"/>
      <w:outlineLvl w:val="1"/>
    </w:pPr>
    <w:rPr>
      <w:rFonts w:ascii="Cambria" w:eastAsia="SimSun" w:hAnsi="Cambria" w:cs="Times New Roman"/>
      <w:b/>
      <w:bCs/>
      <w:color w:val="4F81BD"/>
      <w:sz w:val="26"/>
      <w:szCs w:val="26"/>
    </w:rPr>
  </w:style>
  <w:style w:type="paragraph" w:styleId="3">
    <w:name w:val="heading 3"/>
    <w:basedOn w:val="a"/>
    <w:link w:val="30"/>
    <w:uiPriority w:val="9"/>
    <w:qFormat/>
    <w:rsid w:val="00EE18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E1860"/>
    <w:rPr>
      <w:rFonts w:ascii="Cambria" w:eastAsia="SimSun" w:hAnsi="Cambria" w:cs="Times New Roman"/>
      <w:b/>
      <w:bCs/>
      <w:color w:val="365F91"/>
      <w:sz w:val="28"/>
      <w:szCs w:val="28"/>
    </w:rPr>
  </w:style>
  <w:style w:type="character" w:customStyle="1" w:styleId="20">
    <w:name w:val="כותרת 2 תו"/>
    <w:basedOn w:val="a0"/>
    <w:link w:val="2"/>
    <w:uiPriority w:val="9"/>
    <w:rsid w:val="00EE1860"/>
    <w:rPr>
      <w:rFonts w:ascii="Cambria" w:eastAsia="SimSun" w:hAnsi="Cambria" w:cs="Times New Roman"/>
      <w:b/>
      <w:bCs/>
      <w:color w:val="4F81BD"/>
      <w:sz w:val="26"/>
      <w:szCs w:val="26"/>
    </w:rPr>
  </w:style>
  <w:style w:type="character" w:customStyle="1" w:styleId="30">
    <w:name w:val="כותרת 3 תו"/>
    <w:basedOn w:val="a0"/>
    <w:link w:val="3"/>
    <w:uiPriority w:val="9"/>
    <w:rsid w:val="00EE1860"/>
    <w:rPr>
      <w:rFonts w:ascii="Times New Roman" w:eastAsia="Times New Roman" w:hAnsi="Times New Roman" w:cs="Times New Roman"/>
      <w:b/>
      <w:bCs/>
      <w:sz w:val="27"/>
      <w:szCs w:val="27"/>
    </w:rPr>
  </w:style>
  <w:style w:type="paragraph" w:styleId="a3">
    <w:name w:val="List Paragraph"/>
    <w:basedOn w:val="a"/>
    <w:uiPriority w:val="34"/>
    <w:qFormat/>
    <w:rsid w:val="00EE1860"/>
    <w:pPr>
      <w:spacing w:after="200" w:line="276" w:lineRule="auto"/>
      <w:ind w:left="720"/>
      <w:contextualSpacing/>
    </w:pPr>
  </w:style>
  <w:style w:type="paragraph" w:styleId="a4">
    <w:name w:val="footnote text"/>
    <w:basedOn w:val="a"/>
    <w:link w:val="a5"/>
    <w:unhideWhenUsed/>
    <w:rsid w:val="00EE1860"/>
    <w:pPr>
      <w:spacing w:after="0" w:line="240" w:lineRule="auto"/>
    </w:pPr>
    <w:rPr>
      <w:rFonts w:cs="Times New Roman"/>
      <w:sz w:val="20"/>
      <w:szCs w:val="20"/>
    </w:rPr>
  </w:style>
  <w:style w:type="character" w:customStyle="1" w:styleId="a5">
    <w:name w:val="טקסט הערת שוליים תו"/>
    <w:basedOn w:val="a0"/>
    <w:link w:val="a4"/>
    <w:rsid w:val="00EE1860"/>
    <w:rPr>
      <w:rFonts w:ascii="Calibri" w:eastAsia="Calibri" w:hAnsi="Calibri" w:cs="Times New Roman"/>
      <w:sz w:val="20"/>
      <w:szCs w:val="20"/>
    </w:rPr>
  </w:style>
  <w:style w:type="character" w:styleId="a6">
    <w:name w:val="footnote reference"/>
    <w:semiHidden/>
    <w:unhideWhenUsed/>
    <w:rsid w:val="00EE1860"/>
    <w:rPr>
      <w:vertAlign w:val="superscript"/>
    </w:rPr>
  </w:style>
  <w:style w:type="character" w:styleId="a7">
    <w:name w:val="annotation reference"/>
    <w:semiHidden/>
    <w:rsid w:val="00EE1860"/>
    <w:rPr>
      <w:sz w:val="16"/>
      <w:szCs w:val="16"/>
    </w:rPr>
  </w:style>
  <w:style w:type="paragraph" w:styleId="a8">
    <w:name w:val="annotation text"/>
    <w:basedOn w:val="a"/>
    <w:link w:val="a9"/>
    <w:semiHidden/>
    <w:rsid w:val="00EE1860"/>
    <w:pPr>
      <w:spacing w:after="200" w:line="276" w:lineRule="auto"/>
    </w:pPr>
    <w:rPr>
      <w:rFonts w:cs="Times New Roman"/>
      <w:sz w:val="20"/>
      <w:szCs w:val="20"/>
    </w:rPr>
  </w:style>
  <w:style w:type="character" w:customStyle="1" w:styleId="a9">
    <w:name w:val="טקסט הערה תו"/>
    <w:basedOn w:val="a0"/>
    <w:link w:val="a8"/>
    <w:semiHidden/>
    <w:rsid w:val="00EE1860"/>
    <w:rPr>
      <w:rFonts w:ascii="Calibri" w:eastAsia="Calibri" w:hAnsi="Calibri" w:cs="Times New Roman"/>
      <w:sz w:val="20"/>
      <w:szCs w:val="20"/>
    </w:rPr>
  </w:style>
  <w:style w:type="paragraph" w:styleId="aa">
    <w:name w:val="Balloon Text"/>
    <w:basedOn w:val="a"/>
    <w:link w:val="ab"/>
    <w:uiPriority w:val="99"/>
    <w:semiHidden/>
    <w:unhideWhenUsed/>
    <w:rsid w:val="00EE1860"/>
    <w:pPr>
      <w:spacing w:after="0" w:line="240" w:lineRule="auto"/>
    </w:pPr>
    <w:rPr>
      <w:rFonts w:ascii="Tahoma" w:hAnsi="Tahoma" w:cs="Times New Roman"/>
      <w:sz w:val="16"/>
      <w:szCs w:val="16"/>
    </w:rPr>
  </w:style>
  <w:style w:type="character" w:customStyle="1" w:styleId="ab">
    <w:name w:val="טקסט בלונים תו"/>
    <w:basedOn w:val="a0"/>
    <w:link w:val="aa"/>
    <w:uiPriority w:val="99"/>
    <w:semiHidden/>
    <w:rsid w:val="00EE1860"/>
    <w:rPr>
      <w:rFonts w:ascii="Tahoma" w:eastAsia="Calibri" w:hAnsi="Tahoma" w:cs="Times New Roman"/>
      <w:sz w:val="16"/>
      <w:szCs w:val="16"/>
    </w:rPr>
  </w:style>
  <w:style w:type="character" w:styleId="ac">
    <w:name w:val="Strong"/>
    <w:uiPriority w:val="22"/>
    <w:qFormat/>
    <w:rsid w:val="00EE1860"/>
    <w:rPr>
      <w:b/>
      <w:bCs/>
    </w:rPr>
  </w:style>
  <w:style w:type="character" w:styleId="Hyperlink">
    <w:name w:val="Hyperlink"/>
    <w:uiPriority w:val="99"/>
    <w:unhideWhenUsed/>
    <w:rsid w:val="00EE1860"/>
    <w:rPr>
      <w:strike w:val="0"/>
      <w:dstrike w:val="0"/>
      <w:color w:val="0000FF"/>
      <w:u w:val="none"/>
      <w:effect w:val="none"/>
    </w:rPr>
  </w:style>
  <w:style w:type="paragraph" w:styleId="ad">
    <w:name w:val="header"/>
    <w:basedOn w:val="a"/>
    <w:link w:val="ae"/>
    <w:uiPriority w:val="99"/>
    <w:unhideWhenUsed/>
    <w:rsid w:val="00EE1860"/>
    <w:pPr>
      <w:tabs>
        <w:tab w:val="center" w:pos="4153"/>
        <w:tab w:val="right" w:pos="8306"/>
      </w:tabs>
      <w:spacing w:after="200" w:line="276" w:lineRule="auto"/>
    </w:pPr>
    <w:rPr>
      <w:rFonts w:cs="Times New Roman"/>
      <w:sz w:val="20"/>
      <w:szCs w:val="20"/>
    </w:rPr>
  </w:style>
  <w:style w:type="character" w:customStyle="1" w:styleId="ae">
    <w:name w:val="כותרת עליונה תו"/>
    <w:basedOn w:val="a0"/>
    <w:link w:val="ad"/>
    <w:uiPriority w:val="99"/>
    <w:rsid w:val="00EE1860"/>
    <w:rPr>
      <w:rFonts w:ascii="Calibri" w:eastAsia="Calibri" w:hAnsi="Calibri" w:cs="Times New Roman"/>
      <w:sz w:val="20"/>
      <w:szCs w:val="20"/>
    </w:rPr>
  </w:style>
  <w:style w:type="character" w:customStyle="1" w:styleId="af">
    <w:name w:val="נושא הערה תו"/>
    <w:link w:val="af0"/>
    <w:uiPriority w:val="99"/>
    <w:semiHidden/>
    <w:rsid w:val="00EE1860"/>
    <w:rPr>
      <w:rFonts w:ascii="Calibri" w:eastAsia="Calibri" w:hAnsi="Calibri" w:cs="Arial"/>
      <w:b/>
      <w:bCs/>
      <w:sz w:val="20"/>
      <w:szCs w:val="20"/>
    </w:rPr>
  </w:style>
  <w:style w:type="paragraph" w:styleId="af0">
    <w:name w:val="annotation subject"/>
    <w:basedOn w:val="a8"/>
    <w:next w:val="a8"/>
    <w:link w:val="af"/>
    <w:uiPriority w:val="99"/>
    <w:semiHidden/>
    <w:rsid w:val="00EE1860"/>
    <w:rPr>
      <w:rFonts w:cs="Arial"/>
      <w:b/>
      <w:bCs/>
    </w:rPr>
  </w:style>
  <w:style w:type="character" w:customStyle="1" w:styleId="11">
    <w:name w:val="נושא הערה תו1"/>
    <w:basedOn w:val="a9"/>
    <w:uiPriority w:val="99"/>
    <w:semiHidden/>
    <w:rsid w:val="00EE1860"/>
    <w:rPr>
      <w:rFonts w:ascii="Calibri" w:eastAsia="Calibri" w:hAnsi="Calibri" w:cs="Times New Roman"/>
      <w:b/>
      <w:bCs/>
      <w:sz w:val="20"/>
      <w:szCs w:val="20"/>
    </w:rPr>
  </w:style>
  <w:style w:type="paragraph" w:styleId="af1">
    <w:name w:val="footer"/>
    <w:basedOn w:val="a"/>
    <w:link w:val="af2"/>
    <w:uiPriority w:val="99"/>
    <w:rsid w:val="00EE1860"/>
    <w:pPr>
      <w:tabs>
        <w:tab w:val="center" w:pos="4153"/>
        <w:tab w:val="right" w:pos="8306"/>
      </w:tabs>
      <w:spacing w:after="200" w:line="276" w:lineRule="auto"/>
    </w:pPr>
    <w:rPr>
      <w:rFonts w:cs="Times New Roman"/>
      <w:sz w:val="20"/>
      <w:szCs w:val="20"/>
    </w:rPr>
  </w:style>
  <w:style w:type="character" w:customStyle="1" w:styleId="af2">
    <w:name w:val="כותרת תחתונה תו"/>
    <w:basedOn w:val="a0"/>
    <w:link w:val="af1"/>
    <w:uiPriority w:val="99"/>
    <w:rsid w:val="00EE1860"/>
    <w:rPr>
      <w:rFonts w:ascii="Calibri" w:eastAsia="Calibri" w:hAnsi="Calibri" w:cs="Times New Roman"/>
      <w:sz w:val="20"/>
      <w:szCs w:val="20"/>
    </w:rPr>
  </w:style>
  <w:style w:type="character" w:styleId="af3">
    <w:name w:val="page number"/>
    <w:basedOn w:val="a0"/>
    <w:rsid w:val="00EE1860"/>
  </w:style>
  <w:style w:type="character" w:customStyle="1" w:styleId="hps">
    <w:name w:val="hps"/>
    <w:basedOn w:val="a0"/>
    <w:rsid w:val="00EE1860"/>
  </w:style>
  <w:style w:type="character" w:customStyle="1" w:styleId="atn">
    <w:name w:val="atn"/>
    <w:basedOn w:val="a0"/>
    <w:rsid w:val="00EE1860"/>
  </w:style>
  <w:style w:type="character" w:customStyle="1" w:styleId="longtext">
    <w:name w:val="long_text"/>
    <w:basedOn w:val="a0"/>
    <w:rsid w:val="00EE1860"/>
  </w:style>
  <w:style w:type="character" w:customStyle="1" w:styleId="af4">
    <w:name w:val="טקסט הערת סיום תו"/>
    <w:link w:val="af5"/>
    <w:uiPriority w:val="99"/>
    <w:semiHidden/>
    <w:rsid w:val="00EE1860"/>
    <w:rPr>
      <w:rFonts w:ascii="Calibri" w:eastAsia="Calibri" w:hAnsi="Calibri" w:cs="Arial"/>
      <w:sz w:val="20"/>
      <w:szCs w:val="20"/>
    </w:rPr>
  </w:style>
  <w:style w:type="paragraph" w:styleId="af5">
    <w:name w:val="endnote text"/>
    <w:basedOn w:val="a"/>
    <w:link w:val="af4"/>
    <w:uiPriority w:val="99"/>
    <w:semiHidden/>
    <w:unhideWhenUsed/>
    <w:rsid w:val="00EE1860"/>
    <w:pPr>
      <w:spacing w:after="200" w:line="276" w:lineRule="auto"/>
    </w:pPr>
    <w:rPr>
      <w:sz w:val="20"/>
      <w:szCs w:val="20"/>
    </w:rPr>
  </w:style>
  <w:style w:type="character" w:customStyle="1" w:styleId="12">
    <w:name w:val="טקסט הערת סיום תו1"/>
    <w:basedOn w:val="a0"/>
    <w:uiPriority w:val="99"/>
    <w:semiHidden/>
    <w:rsid w:val="00EE1860"/>
    <w:rPr>
      <w:rFonts w:ascii="Calibri" w:eastAsia="Calibri" w:hAnsi="Calibri" w:cs="Arial"/>
      <w:sz w:val="20"/>
      <w:szCs w:val="20"/>
    </w:rPr>
  </w:style>
  <w:style w:type="character" w:customStyle="1" w:styleId="searchword1">
    <w:name w:val="searchword1"/>
    <w:rsid w:val="00EE1860"/>
    <w:rPr>
      <w:shd w:val="clear" w:color="auto" w:fill="C0E3F4"/>
    </w:rPr>
  </w:style>
  <w:style w:type="paragraph" w:styleId="af6">
    <w:name w:val="No Spacing"/>
    <w:uiPriority w:val="1"/>
    <w:qFormat/>
    <w:rsid w:val="00EE1860"/>
    <w:pPr>
      <w:bidi/>
      <w:spacing w:after="0" w:line="240" w:lineRule="auto"/>
    </w:pPr>
    <w:rPr>
      <w:rFonts w:ascii="Calibri" w:eastAsia="Calibri" w:hAnsi="Calibri" w:cs="Arial"/>
    </w:rPr>
  </w:style>
  <w:style w:type="paragraph" w:styleId="af7">
    <w:name w:val="Revision"/>
    <w:hidden/>
    <w:uiPriority w:val="99"/>
    <w:semiHidden/>
    <w:rsid w:val="00EE1860"/>
    <w:pPr>
      <w:spacing w:after="0" w:line="240" w:lineRule="auto"/>
    </w:pPr>
    <w:rPr>
      <w:rFonts w:ascii="Calibri" w:eastAsia="Calibri" w:hAnsi="Calibri" w:cs="Arial"/>
    </w:rPr>
  </w:style>
  <w:style w:type="character" w:customStyle="1" w:styleId="apple-converted-space">
    <w:name w:val="apple-converted-space"/>
    <w:basedOn w:val="a0"/>
    <w:rsid w:val="00EE1860"/>
  </w:style>
  <w:style w:type="paragraph" w:styleId="NormalWeb">
    <w:name w:val="Normal (Web)"/>
    <w:basedOn w:val="a"/>
    <w:uiPriority w:val="99"/>
    <w:semiHidden/>
    <w:unhideWhenUsed/>
    <w:rsid w:val="00EE1860"/>
    <w:rPr>
      <w:rFonts w:ascii="Times New Roman" w:hAnsi="Times New Roman" w:cs="Times New Roman"/>
      <w:sz w:val="24"/>
      <w:szCs w:val="24"/>
    </w:rPr>
  </w:style>
  <w:style w:type="character" w:customStyle="1" w:styleId="highlight">
    <w:name w:val="highlight"/>
    <w:basedOn w:val="a0"/>
    <w:rsid w:val="00EE1860"/>
  </w:style>
  <w:style w:type="character" w:customStyle="1" w:styleId="contenttext1">
    <w:name w:val="contenttext1"/>
    <w:rsid w:val="00EE1860"/>
    <w:rPr>
      <w:rFonts w:ascii="Verdana" w:hAnsi="Verdana" w:hint="default"/>
      <w:color w:val="444444"/>
      <w:sz w:val="16"/>
      <w:szCs w:val="16"/>
    </w:rPr>
  </w:style>
  <w:style w:type="character" w:customStyle="1" w:styleId="st1">
    <w:name w:val="st1"/>
    <w:basedOn w:val="a0"/>
    <w:rsid w:val="00EE1860"/>
  </w:style>
  <w:style w:type="table" w:styleId="af8">
    <w:name w:val="Table Grid"/>
    <w:basedOn w:val="a1"/>
    <w:uiPriority w:val="59"/>
    <w:rsid w:val="00EE18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
    <w:uiPriority w:val="99"/>
    <w:semiHidden/>
    <w:unhideWhenUsed/>
    <w:rsid w:val="00EE18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77C9-D931-438D-B4AB-697E1717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5941</Words>
  <Characters>29709</Characters>
  <Application>Microsoft Office Word</Application>
  <DocSecurity>0</DocSecurity>
  <Lines>247</Lines>
  <Paragraphs>71</Paragraphs>
  <ScaleCrop>false</ScaleCrop>
  <HeadingPairs>
    <vt:vector size="2" baseType="variant">
      <vt:variant>
        <vt:lpstr>שם</vt:lpstr>
      </vt:variant>
      <vt:variant>
        <vt:i4>1</vt:i4>
      </vt:variant>
    </vt:vector>
  </HeadingPairs>
  <TitlesOfParts>
    <vt:vector size="1" baseType="lpstr">
      <vt:lpstr/>
    </vt:vector>
  </TitlesOfParts>
  <Company>TAU</Company>
  <LinksUpToDate>false</LinksUpToDate>
  <CharactersWithSpaces>35579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mazkirat omanut haeled</cp:lastModifiedBy>
  <cp:revision>2</cp:revision>
  <cp:lastPrinted>2016-12-03T13:52:00Z</cp:lastPrinted>
  <dcterms:created xsi:type="dcterms:W3CDTF">2017-12-18T10:15:00Z</dcterms:created>
  <dcterms:modified xsi:type="dcterms:W3CDTF">2017-12-18T10:15:00Z</dcterms:modified>
</cp:coreProperties>
</file>